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Development</w:t>
      </w:r>
      <w:r>
        <w:t xml:space="preserve"> </w:t>
      </w:r>
      <w:r>
        <w:t xml:space="preserve">and</w:t>
      </w:r>
      <w:r>
        <w:t xml:space="preserve"> </w:t>
      </w:r>
      <w:r>
        <w:t xml:space="preserve">Calibration</w:t>
      </w:r>
      <w:r>
        <w:t xml:space="preserve"> </w:t>
      </w:r>
      <w:r>
        <w:t xml:space="preserve">of</w:t>
      </w:r>
      <w:r>
        <w:t xml:space="preserve"> </w:t>
      </w:r>
      <w:r>
        <w:t xml:space="preserve">an</w:t>
      </w:r>
      <w:r>
        <w:t xml:space="preserve"> </w:t>
      </w:r>
      <w:r>
        <w:t xml:space="preserve">Astronomer-Grade</w:t>
      </w:r>
      <w:r>
        <w:t xml:space="preserve"> </w:t>
      </w:r>
      <w:r>
        <w:t xml:space="preserve">Observational</w:t>
      </w:r>
      <w:r>
        <w:t xml:space="preserve"> </w:t>
      </w:r>
      <w:r>
        <w:t xml:space="preserve">Protocol</w:t>
      </w:r>
      <w:r>
        <w:t xml:space="preserve"> </w:t>
      </w:r>
      <w:r>
        <w:t xml:space="preserve">for</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Physics and Astronomy, University of Colombo</w:t>
      </w:r>
    </w:p>
    <w:p>
      <w:pPr>
        <w:pStyle w:val="BodyText"/>
      </w:pPr>
      <w:r>
        <w:t xml:space="preserve">: Dr. A. Perera, Lead Researcher</w:t>
      </w:r>
    </w:p>
    <w:p>
      <w:pPr>
        <w:pStyle w:val="BodyText"/>
      </w:pPr>
      <w:r>
        <w:t xml:space="preserve">: Comprehensive Lab Report on the Implementation of an Astronomer Observation Framework in Sri Lanka, Colombo</w:t>
      </w:r>
    </w:p>
    <w:bookmarkStart w:id="29" w:name="X1f663eedd97eefc85e28f6f17934cb2e09bf78e"/>
    <w:p>
      <w:pPr>
        <w:pStyle w:val="Heading1"/>
      </w:pPr>
      <w:r>
        <w:t xml:space="preserve">Laboratory Report: Calibration and Deployment of Advanced Astronomical Instruments in Urban Environments</w:t>
      </w:r>
    </w:p>
    <w:p>
      <w:pPr>
        <w:pStyle w:val="FirstParagraph"/>
      </w:pPr>
      <w:r>
        <w:rPr>
          <w:bCs/>
          <w:b/>
        </w:rPr>
        <w:t xml:space="preserve">Location:</w:t>
      </w:r>
      <w:r>
        <w:t xml:space="preserve"> </w:t>
      </w:r>
      <w:r>
        <w:t xml:space="preserve">Sri Lanka, Colombo</w:t>
      </w:r>
      <w:r>
        <w:br/>
      </w:r>
      <w:r>
        <w:rPr>
          <w:bCs/>
          <w:b/>
        </w:rPr>
        <w:t xml:space="preserve">Type of Observation:</w:t>
      </w:r>
      <w:r>
        <w:t xml:space="preserve"> </w:t>
      </w:r>
      <w:r>
        <w:t xml:space="preserve">Urban Sky Survey &amp; Instrumental Calibration</w:t>
      </w:r>
      <w:r>
        <w:br/>
      </w:r>
      <w:r>
        <w:rPr>
          <w:bCs/>
          <w:b/>
        </w:rPr>
        <w:t xml:space="preserve">Astronomer Role:</w:t>
      </w:r>
      <w:r>
        <w:t xml:space="preserve">: Principal Investigator</w:t>
      </w:r>
    </w:p>
    <w:bookmarkStart w:id="20" w:name="introduction"/>
    <w:p>
      <w:pPr>
        <w:pStyle w:val="Heading2"/>
      </w:pPr>
      <w:r>
        <w:t xml:space="preserve">1. Introduction</w:t>
      </w:r>
    </w:p>
    <w:p>
      <w:pPr>
        <w:pStyle w:val="FirstParagraph"/>
      </w:pPr>
      <w:r>
        <w:t xml:space="preserve">The objective of this laboratory report is to document the procedural steps, challenges, and outcomes associated with deploying high-precision astronomical instrumentation within the dense urban environment of Sri Lanka, specifically in Colombo. As an active Astronomer stationed in this region, it is imperative to adapt standard observational protocols to account for local atmospheric conditions, light pollution profiles unique to South Asia.</w:t>
      </w:r>
    </w:p>
    <w:p>
      <w:pPr>
        <w:pStyle w:val="BodyText"/>
      </w:pPr>
      <w:r>
        <w:t xml:space="preserve">Colombo presents a distinct challenge for any dedicated Astronomer. Situated on the southwest coast of Sri Lanka, the city boasts a tropical maritime climate characterized by high humidity and significant cloud cover during monsoon seasons. Furthermore, as the commercial capital, Colombo suffers from intense light pollution that often obscures faint celestial bodies. This report details how an Astronomer can mitigate these environmental factors to achieve viable data collection for both amateur and professional-grade astronomy projects.</w:t>
      </w:r>
    </w:p>
    <w:p>
      <w:pPr>
        <w:pStyle w:val="BodyText"/>
      </w:pPr>
      <w:r>
        <w:t xml:space="preserve">The primary goal was to test a new array of photometric sensors and wide-field imaging cameras designed by the local university team. The success of this deployment would determine the feasibility of future long-term monitoring stations in Sri Lanka, Colombo, focusing on variable star tracking and exoplanet transit detection. By documenting these processes, we aim to provide a roadmap for other Astronomer researchers operating in similar tropical urban settings.</w:t>
      </w:r>
    </w:p>
    <w:bookmarkEnd w:id="20"/>
    <w:bookmarkStart w:id="24" w:name="methodology-and-instrumentation"/>
    <w:p>
      <w:pPr>
        <w:pStyle w:val="Heading2"/>
      </w:pPr>
      <w:r>
        <w:t xml:space="preserve">2. Methodology and Instrumentation</w:t>
      </w:r>
    </w:p>
    <w:p>
      <w:pPr>
        <w:pStyle w:val="FirstParagraph"/>
      </w:pPr>
      <w:r>
        <w:t xml:space="preserve">The observational campaign was conducted over a period of fourteen nights during the inter-monsoon period, selected specifically for the lowest probability of heavy rainfall in Sri Lanka, Colombo. The primary instrument utilized was a 14-inch Ritchey-Chrétien telescope equipped with an actively cooled CCD camera. This setup is standard for professional Astronomer workflows seeking high signal-to-noise ratios.</w:t>
      </w:r>
    </w:p>
    <w:bookmarkStart w:id="21" w:name="X79cd8866d9b8c28698e9363ef51caa2736f2c82"/>
    <w:p>
      <w:pPr>
        <w:pStyle w:val="Heading3"/>
      </w:pPr>
      <w:r>
        <w:t xml:space="preserve">2.1 Site Selection and Environmental Monitoring</w:t>
      </w:r>
    </w:p>
    <w:p>
      <w:pPr>
        <w:pStyle w:val="FirstParagraph"/>
      </w:pPr>
      <w:r>
        <w:t xml:space="preserve">In Sri Lanka, Colombo, the choice of observation site is critical due to the proximity to major roadways and industrial zones. The team selected a rooftop location in the Fort district, elevated enough to minimize ground-level heat haze but close enough for secure equipment transport. An Astronomer must always consider thermal equilibrium; therefore, a temperature control unit was installed inside the dome housing.</w:t>
      </w:r>
    </w:p>
    <w:bookmarkEnd w:id="21"/>
    <w:bookmarkStart w:id="22" w:name="calibration-procedures"/>
    <w:p>
      <w:pPr>
        <w:pStyle w:val="Heading3"/>
      </w:pPr>
      <w:r>
        <w:t xml:space="preserve">2.2 Calibration Procedures</w:t>
      </w:r>
    </w:p>
    <w:p>
      <w:pPr>
        <w:pStyle w:val="FirstParagraph"/>
      </w:pPr>
      <w:r>
        <w:t xml:space="preserve">To ensure data integrity, standard calibration frames were taken nightly. These included bias frames (dark current elimination), flat fields (pixel sensitivity correction), and dark frames (thermal noise reduction). For the flat fields, we utilized a specialized twilight panel designed to provide uniform illumination across the sensor plane. Given the humid climate of Sri Lanka, Colombo equipment was sealed with desiccant packs to prevent moisture ingress, a common failure point for sensitive electronic components in tropical regions.</w:t>
      </w:r>
    </w:p>
    <w:bookmarkEnd w:id="22"/>
    <w:bookmarkStart w:id="23" w:name="data-collection-targets"/>
    <w:p>
      <w:pPr>
        <w:pStyle w:val="Heading3"/>
      </w:pPr>
      <w:r>
        <w:t xml:space="preserve">2.3 Data Collection Targets</w:t>
      </w:r>
    </w:p>
    <w:p>
      <w:pPr>
        <w:pStyle w:val="FirstParagraph"/>
      </w:pPr>
      <w:r>
        <w:t xml:space="preserve">The primary targets included Delta Scuti variables and known exoplanet host stars located within the Galactic Plane, which is highly visible from Sri Lanka’s latitudinal position. As an Astronomer, selecting targets that are high in the sky during local nighttime hours helps minimize atmospheric extinction effects.</w:t>
      </w:r>
    </w:p>
    <w:bookmarkEnd w:id="23"/>
    <w:bookmarkEnd w:id="24"/>
    <w:bookmarkStart w:id="25" w:name="results-and-observational-data"/>
    <w:p>
      <w:pPr>
        <w:pStyle w:val="Heading2"/>
      </w:pPr>
      <w:r>
        <w:t xml:space="preserve">3. Results and Observational Data</w:t>
      </w:r>
    </w:p>
    <w:p>
      <w:pPr>
        <w:pStyle w:val="FirstParagraph"/>
      </w:pPr>
      <w:r>
        <w:t xml:space="preserve">The data collected over the two-week period yielded a total of 48 usable nights out of the planned schedule, representing a success rate of approximately 70%. While this is lower than observations taken in arid desert climates, it is respectable for an equatorial urban center. The following table summarizes key metrics observed during the campaign in Sri Lanka, Colombo.</w:t>
      </w:r>
    </w:p>
    <w:p>
      <w:pPr>
        <w:pStyle w:val="BodyText"/>
      </w:pPr>
      <w:r>
        <w:t xml:space="preserve">Metric</w:t>
      </w:r>
    </w:p>
    <w:bookmarkEnd w:id="25"/>
    <w:p>
      <w:pPr>
        <w:pStyle w:val="BodyText"/>
      </w:pPr>
      <w:r>
        <w:t xml:space="preserve">Average Value</w:t>
      </w:r>
    </w:p>
    <w:p>
      <w:pPr>
        <w:pStyle w:val="BodyText"/>
      </w:pPr>
      <w:r>
        <w:t xml:space="preserve">Note for Astronomer Analysis</w:t>
      </w:r>
    </w:p>
    <w:p>
      <w:pPr>
        <w:pStyle w:val="BodyText"/>
      </w:pPr>
      <w:r>
        <w:t xml:space="preserve">FWHM (Full Width at Half Maximum)</w:t>
      </w:r>
    </w:p>
    <w:p>
      <w:pPr>
        <w:pStyle w:val="BodyText"/>
      </w:pPr>
      <w:r>
        <w:t xml:space="preserve">2.8 Arcseconds&lt; t d &gt; Indicates good seeing conditions, though humidity occasionally degraded resolution.&lt; tr &gt;&lt; td &gt;Sky Background Level (V-mag/arcsec^2 )&lt; t d &gt;/&gt;18.5</w:t>
      </w:r>
    </w:p>
    <w:p>
      <w:pPr>
        <w:pStyle w:val="BodyText"/>
      </w:pPr>
      <w:r>
        <w:t xml:space="preserve">High light pollution index typical of Sri Lanka, Colombo urban core.</w:t>
      </w:r>
    </w:p>
    <w:p>
      <w:pPr>
        <w:pStyle w:val="BodyText"/>
      </w:pPr>
      <w:r>
        <w:t xml:space="preserve">Data Retention Rate</w:t>
      </w:r>
    </w:p>
    <w:p>
      <w:pPr>
        <w:pStyle w:val="BodyText"/>
      </w:pPr>
      <w:r>
        <w:t xml:space="preserve">70% Primarily affected by monsoon clouds and intermittent rain showers.&lt; t d &gt;Calibration Stability</w:t>
      </w:r>
    </w:p>
    <w:p>
      <w:pPr>
        <w:pStyle w:val="BodyText"/>
      </w:pPr>
      <w:r>
        <w:t xml:space="preserve">Stable throughout the night with minor thermal drift requiring periodic dark frame updates.</w:t>
      </w:r>
    </w:p>
    <w:p>
      <w:pPr>
        <w:pStyle w:val="BodyText"/>
      </w:pPr>
      <w:r>
        <w:t xml:space="preserve">The photometric precision achieved for bright stars (magnitude 6-8) was found to be approximately 1%, which is sufficient for detecting transit events of large Jupiter-like exoplanets. However, fainter targets required significantly longer exposure times to overcome the sky background noise inherent in urban environments. The Astronomer noted that the humidity levels, often exceeding 85%, caused slight degradation in optical coatings over extended periods, necessitating daily maintenance checks.</w:t>
      </w:r>
    </w:p>
    <w:bookmarkStart w:id="26" w:name="discussion"/>
    <w:p>
      <w:pPr>
        <w:pStyle w:val="Heading2"/>
      </w:pPr>
      <w:r>
        <w:t xml:space="preserve">4. Discussion</w:t>
      </w:r>
    </w:p>
    <w:p>
      <w:pPr>
        <w:pStyle w:val="FirstParagraph"/>
      </w:pPr>
      <w:r>
        <w:t xml:space="preserve">The results of this project highlight the unique difficulties faced by an Astronomer working in Sri Lanka, Colombo. The primary obstacle remains light pollution. Unlike rural observatories where the night sky can be nearly pitch black, Colombo’s artificial illumination creates a "skyglow" that limits the depth of observation. This phenomenon was quantified using Bortle Scale measurements, which placed our site at Level 6-7 (Suburban/Rural Transition), meaning that only the brightest stars are visible to the naked eye.</w:t>
      </w:r>
    </w:p>
    <w:p>
      <w:pPr>
        <w:pStyle w:val="BodyText"/>
      </w:pPr>
      <w:r>
        <w:t xml:space="preserve">Furthermore, the tropical weather patterns of Sri Lanka introduce variability that is less common in temperate zones. An Astronomer must be prepared for rapid shifts in weather conditions. During this lab report period, we experienced three nights where observation was impossible due to heavy convectional rainfall. This underscores the need for remote monitoring capabilities and automated shutdown systems to protect equipment.</w:t>
      </w:r>
    </w:p>
    <w:p>
      <w:pPr>
        <w:pStyle w:val="BodyText"/>
      </w:pPr>
      <w:r>
        <w:t xml:space="preserve">However, there are distinct advantages to observing from Sri Lanka, Colombo. The low latitude allows for unique views of the galactic center and southern celestial objects that are inaccessible to northern hemisphere observers. This geographical position makes it a valuable node for global collaboration on time-domain astronomy projects. By leveraging this location, an Astronomer can contribute data that complements observations from other parts of the world.</w:t>
      </w:r>
    </w:p>
    <w:p>
      <w:pPr>
        <w:pStyle w:val="BodyText"/>
      </w:pPr>
      <w:r>
        <w:t xml:space="preserve">The technical aspect of dealing with humidity proved manageable through proper sealing and desiccant management. The cost-benefit analysis suggests that while operational costs for maintenance are slightly higher due to environmental factors, the infrastructure investment in Colombo remains competitive compared to building new facilities in more remote locations.</w:t>
      </w:r>
    </w:p>
    <w:bookmarkEnd w:id="26"/>
    <w:bookmarkStart w:id="27" w:name="conclusion"/>
    <w:p>
      <w:pPr>
        <w:pStyle w:val="Heading2"/>
      </w:pPr>
      <w:r>
        <w:t xml:space="preserve">5. Conclusion</w:t>
      </w:r>
    </w:p>
    <w:p>
      <w:pPr>
        <w:pStyle w:val="FirstParagraph"/>
      </w:pPr>
      <w:r>
        <w:t xml:space="preserve">In conclusion, this laboratory report confirms that conducting astronomical research as an Astronomer in Sri Lanka, Colombo is not only feasible but also scientifically valuable. Despite the challenges posed by light pollution and tropical humidity, the deployment of well-calibrated instrumentation and rigorous data reduction techniques allows for high-quality scientific output.</w:t>
      </w:r>
    </w:p>
    <w:p>
      <w:pPr>
        <w:pStyle w:val="BodyText"/>
      </w:pPr>
      <w:r>
        <w:t xml:space="preserve">The study demonstrates that with appropriate adaptations—such as enhanced cooling systems, moisture protection, and careful target selection—an Astronomer can successfully monitor variable stars and participate in global transit searches from an urban center. Future work should focus on developing narrowband imaging filters to further combat light pollution in Sri Lanka, Colombo. Additionally, establishing partnerships with local government bodies to reduce unnecessary outdoor lighting could significantly improve observing conditions for the astronomical community.</w:t>
      </w:r>
    </w:p>
    <w:p>
      <w:pPr>
        <w:pStyle w:val="BodyText"/>
      </w:pPr>
      <w:r>
        <w:t xml:space="preserve">We recommend that any Astronomer planning similar operations in this region prioritize weather forecasting integration and robust equipment housing. The data collected here serves as a baseline for future expansions of astronomical capabilities in Sri Lanka, marking a significant step forward for the local scientific community.</w:t>
      </w:r>
    </w:p>
    <w:bookmarkEnd w:id="27"/>
    <w:bookmarkStart w:id="28" w:name="recommendations-and-future-work"/>
    <w:p>
      <w:pPr>
        <w:pStyle w:val="Heading2"/>
      </w:pPr>
      <w:r>
        <w:t xml:space="preserve">6. Recommendations and Future Work</w:t>
      </w:r>
    </w:p>
    <w:p>
      <w:pPr>
        <w:pStyle w:val="FirstParagraph"/>
      </w:pPr>
      <w:r>
        <w:rPr>
          <w:bCs/>
          <w:b/>
        </w:rPr>
        <w:t xml:space="preserve">Spectral Analysis:</w:t>
      </w:r>
      <w:r>
        <w:t xml:space="preserve">: Expand current photometric studies to include spectroscopic analysis of bright stars in the Colombo field of view.</w:t>
      </w:r>
    </w:p>
    <w:p>
      <w:pPr>
        <w:pStyle w:val="BodyText"/>
      </w:pPr>
      <w:r>
        <w:t xml:space="preserve">Pollution Mitigation:: Collaborate with urban planners in Sri Lanka, Colombo to advocate for shielded, warm-colored street lighting to reduce skyglow.</w:t>
      </w:r>
    </w:p>
    <w:p>
      <w:pPr>
        <w:pStyle w:val="BodyText"/>
      </w:pPr>
      <w:r>
        <w:t xml:space="preserve">Remote Access:: Develop a fully remote robotic observing system to minimize the need for physical presence during adverse weather events.</w:t>
      </w:r>
    </w:p>
    <w:bookmarkEnd w:id="28"/>
    <w:p>
      <w:pPr>
        <w:pStyle w:val="FirstParagraph"/>
      </w:pPr>
      <w:r>
        <w:br/>
      </w:r>
      <w:r>
        <w:br/>
      </w:r>
    </w:p>
    <w:p>
      <w:pPr>
        <w:pStyle w:val="BodyText"/>
      </w:pPr>
      <w:r>
        <w:rPr>
          <w:bCs/>
          <w:b/>
        </w:rPr>
        <w:t xml:space="preserve">Prepared by:</w:t>
      </w:r>
      <w:r>
        <w:t xml:space="preserve"> </w:t>
      </w:r>
      <w:r>
        <w:t xml:space="preserve">The Laboratory Team</w:t>
      </w:r>
      <w:r>
        <w:br/>
      </w:r>
      <w:r>
        <w:rPr>
          <w:bCs/>
          <w:b/>
        </w:rPr>
        <w:t xml:space="preserve">Institution:</w:t>
      </w:r>
      <w:r>
        <w:t xml:space="preserve"> </w:t>
      </w:r>
      <w:r>
        <w:t xml:space="preserve">Department of Physics, Sri Lanka, Colombo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Development and Calibration of an Astronomer-Grade Observational Protocol for Sri Lanka, Colombo</dc:title>
  <dc:creator/>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file>