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Zurich</w:t>
      </w:r>
      <w:r>
        <w:t xml:space="preserve"> </w:t>
      </w:r>
      <w:r>
        <w:t xml:space="preserve">Observational</w:t>
      </w:r>
      <w:r>
        <w:t xml:space="preserve"> </w:t>
      </w:r>
      <w:r>
        <w:t xml:space="preserve">Study</w:t>
      </w:r>
    </w:p>
    <w:bookmarkStart w:id="20" w:name="X79b8e1286a2f3025697894a5027f6905084e97a"/>
    <w:p>
      <w:pPr>
        <w:pStyle w:val="Heading1"/>
      </w:pPr>
      <w:r>
        <w:t xml:space="preserve">Laboratory Report: High-Resolution Spectroscopic Analysis of Stellar Variability</w:t>
      </w:r>
    </w:p>
    <w:p>
      <w:pPr>
        <w:pStyle w:val="FirstParagraph"/>
      </w:pPr>
      <w:r>
        <w:rPr>
          <w:bCs/>
          <w:b/>
        </w:rPr>
        <w:t xml:space="preserve">Institution:</w:t>
      </w:r>
      <w:r>
        <w:t xml:space="preserve"> </w:t>
      </w:r>
      <w:r>
        <w:t xml:space="preserve">Institute for Astrophysical Research, Zurich</w:t>
      </w:r>
      <w:r>
        <w:br/>
      </w:r>
      <w:r>
        <w:rPr>
          <w:bCs/>
          <w:b/>
        </w:rPr>
        <w:t xml:space="preserve">Date:</w:t>
      </w:r>
      <w:r>
        <w:t xml:space="preserve"> </w:t>
      </w:r>
      <w:r>
        <w:t xml:space="preserve">October 24, 2023</w:t>
      </w:r>
      <w:r>
        <w:br/>
      </w:r>
      <w:r>
        <w:rPr>
          <w:bCs/>
          <w:b/>
        </w:rPr>
        <w:t xml:space="preserve">Astronomer Lead Investigator:</w:t>
      </w:r>
      <w:r>
        <w:t xml:space="preserve"> </w:t>
      </w:r>
      <w:r>
        <w:t xml:space="preserve">Dr. Elena Müller</w:t>
      </w:r>
      <w:r>
        <w:br/>
      </w:r>
      <w:r>
        <w:rPr>
          <w:rStyle w:val="VerbatimChar"/>
        </w:rPr>
        <w:t xml:space="preserve">Astronomer</w:t>
      </w:r>
      <w:r>
        <w:t xml:space="preserve">, Senior Fellow at the University of Zurich Observatory</w:t>
      </w:r>
      <w:r>
        <w:br/>
      </w:r>
      <w:r>
        <w:t xml:space="preserve">Location: Switzerland, Zurich</w:t>
      </w:r>
    </w:p>
    <w:bookmarkEnd w:id="20"/>
    <w:bookmarkStart w:id="21" w:name="abstract"/>
    <w:p>
      <w:pPr>
        <w:pStyle w:val="Heading2"/>
      </w:pPr>
      <w:r>
        <w:t xml:space="preserve">1.0 Abstract</w:t>
      </w:r>
    </w:p>
    <w:p>
      <w:pPr>
        <w:pStyle w:val="FirstParagraph"/>
      </w:pPr>
      <w:r>
        <w:t xml:space="preserve">This laboratory report details the findings of a comprehensive observational campaign conducted by an appointed</w:t>
      </w:r>
      <w:r>
        <w:t xml:space="preserve"> </w:t>
      </w:r>
      <w:r>
        <w:rPr>
          <w:bCs/>
          <w:b/>
        </w:rPr>
        <w:t xml:space="preserve">Astronomer</w:t>
      </w:r>
      <w:r>
        <w:t xml:space="preserve">. The primary objective was to analyze high-resolution spectra obtained from the Zurich Observatory facilities located in Switzerland, specifically within the metropolitan and alpine contexts of Zurich. The study focuses on reducing light pollution interference through adaptive optics calibration while maintaining rigorous data integrity standards inherent to Swiss scientific precision. By utilizing advanced spectrographic equipment stationed in</w:t>
      </w:r>
      <w:r>
        <w:t xml:space="preserve"> </w:t>
      </w:r>
      <w:r>
        <w:rPr>
          <w:bCs/>
          <w:b/>
        </w:rPr>
        <w:t xml:space="preserve">Switzerland Zurich</w:t>
      </w:r>
      <w:r>
        <w:t xml:space="preserve">, this report outlines the methodology, results, and implications for understanding stellar atmospheric dynamics.</w:t>
      </w:r>
    </w:p>
    <w:bookmarkEnd w:id="21"/>
    <w:bookmarkStart w:id="22" w:name="introduction"/>
    <w:p>
      <w:pPr>
        <w:pStyle w:val="Heading2"/>
      </w:pPr>
      <w:r>
        <w:t xml:space="preserve">2.0 Introduction</w:t>
      </w:r>
    </w:p>
    <w:p>
      <w:pPr>
        <w:pStyle w:val="FirstParagraph"/>
      </w:pPr>
      <w:r>
        <w:t xml:space="preserve">The role of an modern</w:t>
      </w:r>
      <w:r>
        <w:t xml:space="preserve"> </w:t>
      </w:r>
      <w:r>
        <w:rPr>
          <w:bCs/>
          <w:b/>
        </w:rPr>
        <w:t xml:space="preserve">Astronomer</w:t>
      </w:r>
      <w:r>
        <w:t xml:space="preserve"> </w:t>
      </w:r>
      <w:r>
        <w:t xml:space="preserve">has evolved significantly with the advent of high-performance computing and adaptive optics. However, the fundamental requirement for clear atmospheric conditions remains paramount. While Zurich is a major urban center, its unique geographical position in Switzerland offers distinct advantages for certain types of ground-based astronomy when combined with sophisticated noise-reduction algorithms. This</w:t>
      </w:r>
      <w:r>
        <w:t xml:space="preserve"> </w:t>
      </w:r>
      <w:r>
        <w:rPr>
          <w:bCs/>
          <w:b/>
        </w:rPr>
        <w:t xml:space="preserve">Lab Report</w:t>
      </w:r>
      <w:r>
        <w:t xml:space="preserve"> </w:t>
      </w:r>
      <w:r>
        <w:t xml:space="preserve">serves to document a specific series of observations aimed at characterizing the radial velocity variations in binary star systems visible from Northern Europe.</w:t>
      </w:r>
    </w:p>
    <w:p>
      <w:pPr>
        <w:pStyle w:val="BodyText"/>
      </w:pPr>
      <w:r>
        <w:t xml:space="preserve">The location,</w:t>
      </w:r>
      <w:r>
        <w:t xml:space="preserve"> </w:t>
      </w:r>
      <w:r>
        <w:rPr>
          <w:bCs/>
          <w:b/>
        </w:rPr>
        <w:t xml:space="preserve">Switzerland Zurich</w:t>
      </w:r>
      <w:r>
        <w:t xml:space="preserve">, presents a unique challenge and opportunity. The urban density typically contributes to significant skyglow; however, the rigorous environmental controls implemented by Swiss institutions allow for exceptional data clarity when proper filters are applied. This document emphasizes how an</w:t>
      </w:r>
      <w:r>
        <w:t xml:space="preserve"> </w:t>
      </w:r>
      <w:r>
        <w:rPr>
          <w:bCs/>
          <w:b/>
        </w:rPr>
        <w:t xml:space="preserve">Astronomer</w:t>
      </w:r>
      <w:r>
        <w:t xml:space="preserve"> </w:t>
      </w:r>
      <w:r>
        <w:t xml:space="preserve">operating within this specific locale must adapt traditional methods to leverage the technological infrastructure available in</w:t>
      </w:r>
      <w:r>
        <w:t xml:space="preserve"> </w:t>
      </w:r>
      <w:r>
        <w:rPr>
          <w:bCs/>
          <w:b/>
        </w:rPr>
        <w:t xml:space="preserve">Switzerland Zurich</w:t>
      </w:r>
      <w:r>
        <w:t xml:space="preserve">.</w:t>
      </w:r>
    </w:p>
    <w:bookmarkEnd w:id="22"/>
    <w:bookmarkStart w:id="23" w:name="methodology-and-equipment"/>
    <w:p>
      <w:pPr>
        <w:pStyle w:val="Heading2"/>
      </w:pPr>
      <w:r>
        <w:t xml:space="preserve">3.0 Methodology and Equipment</w:t>
      </w:r>
    </w:p>
    <w:p>
      <w:pPr>
        <w:pStyle w:val="FirstParagraph"/>
      </w:pPr>
      <w:r>
        <w:t xml:space="preserve">To ensure the accuracy of this report, all procedures were conducted under strict laboratory standards typical of Swiss research institutions. The following equipment and protocols were utilized:</w:t>
      </w:r>
    </w:p>
    <w:p>
      <w:pPr>
        <w:pStyle w:val="BodyText"/>
      </w:pPr>
      <w:r>
        <w:rPr>
          <w:bCs/>
          <w:b/>
        </w:rPr>
        <w:t xml:space="preserve">Astronomer</w:t>
      </w:r>
    </w:p>
    <w:bookmarkEnd w:id="23"/>
    <w:p>
      <w:pPr>
        <w:pStyle w:val="BodyText"/>
      </w:pPr>
      <w:r>
        <w:rPr>
          <w:bCs/>
          <w:b/>
        </w:rPr>
        <w:t xml:space="preserve">Action/Protocol</w:t>
      </w:r>
    </w:p>
    <w:p>
      <w:pPr>
        <w:pStyle w:val="BodyText"/>
      </w:pPr>
      <w:r>
        <w:rPr>
          <w:bCs/>
          <w:b/>
        </w:rPr>
        <w:t xml:space="preserve">Purpose</w:t>
      </w:r>
    </w:p>
    <w:p>
      <w:pPr>
        <w:pStyle w:val="BodyText"/>
      </w:pPr>
      <w:r>
        <w:t xml:space="preserve">Coding of the Telescope Array</w:t>
      </w:r>
    </w:p>
    <w:p>
      <w:pPr>
        <w:pStyle w:val="BodyText"/>
      </w:pPr>
      <w:r>
        <w:t xml:space="preserve">Maintenance and Calibration of the 1.2m Reflector in Zurich</w:t>
      </w:r>
    </w:p>
    <w:p>
      <w:pPr>
        <w:pStyle w:val="BodyText"/>
      </w:pPr>
      <w:r>
        <w:t xml:space="preserve">To ensure minimal optical distortion before observing sessions.</w:t>
      </w:r>
    </w:p>
    <w:p>
      <w:pPr>
        <w:pStyle w:val="BodyText"/>
      </w:pPr>
      <w:r>
        <w:t xml:space="preserve">Astronomer Data Collection</w:t>
      </w:r>
    </w:p>
    <w:p>
      <w:pPr>
        <w:pStyle w:val="BodyText"/>
      </w:pPr>
      <w:r>
        <w:t xml:space="preserve">Spectroscopic Analysis via Fiber Optics</w:t>
      </w:r>
    </w:p>
    <w:p>
      <w:pPr>
        <w:pStyle w:val="BodyText"/>
      </w:pPr>
      <w:r>
        <w:t xml:space="preserve">Detection of H-alpha and Ca-II lines in target stars.</w:t>
      </w:r>
    </w:p>
    <w:p>
      <w:pPr>
        <w:pStyle w:val="BodyText"/>
      </w:pPr>
      <w:r>
        <w:t xml:space="preserve">Data Processing (Zurich Lab)</w:t>
      </w:r>
    </w:p>
    <w:p>
      <w:pPr>
        <w:pStyle w:val="BodyText"/>
      </w:pPr>
      <w:r>
        <w:t xml:space="preserve">Average noise reduction by Fourier Transform methods</w:t>
      </w:r>
    </w:p>
    <w:p>
      <w:pPr>
        <w:pStyle w:val="BodyText"/>
      </w:pPr>
      <w:r>
        <w:t xml:space="preserve">To isolate stellar signals from urban background radiation in Switzerland.</w:t>
      </w:r>
    </w:p>
    <w:p>
      <w:pPr>
        <w:pStyle w:val="BodyText"/>
      </w:pPr>
      <w:r>
        <w:t xml:space="preserve">The primary instrument employed was the high-dispersion echelle spectrograph, a cornerstone tool for any professional</w:t>
      </w:r>
      <w:r>
        <w:t xml:space="preserve"> </w:t>
      </w:r>
      <w:r>
        <w:rPr>
          <w:bCs/>
          <w:b/>
        </w:rPr>
        <w:t xml:space="preserve">Astronomer</w:t>
      </w:r>
      <w:r>
        <w:t xml:space="preserve">. Located within the Zurich facility, this device allows for simultaneous observation across multiple spectral orders. The data transmission protocols were secured through encrypted lines connecting the telescope to local servers in Switzerland, ensuring that the proprietary findings remained protected until publication.</w:t>
      </w:r>
    </w:p>
    <w:bookmarkStart w:id="26" w:name="observations-and-results"/>
    <w:p>
      <w:pPr>
        <w:pStyle w:val="Heading2"/>
      </w:pPr>
      <w:r>
        <w:t xml:space="preserve">4.0 Observations and Results</w:t>
      </w:r>
    </w:p>
    <w:p>
      <w:pPr>
        <w:pStyle w:val="FirstParagraph"/>
      </w:pPr>
      <w:r>
        <w:t xml:space="preserve">Data acquisition took place over a period of three weeks during peak autumn equinox conditions, which are known to provide stable atmospheric seeing in Central Europe. As an experienced</w:t>
      </w:r>
      <w:r>
        <w:t xml:space="preserve"> </w:t>
      </w:r>
      <w:r>
        <w:rPr>
          <w:bCs/>
          <w:b/>
        </w:rPr>
        <w:t xml:space="preserve">Astronomer</w:t>
      </w:r>
      <w:r>
        <w:t xml:space="preserve">, Dr. Müller noted that despite the urban location in Zurich, the thermal inertia of the surrounding Swiss Alps contributed to relatively steady air masses at night.</w:t>
      </w:r>
    </w:p>
    <w:bookmarkStart w:id="24" w:name="light-curve-analysis"/>
    <w:p>
      <w:pPr>
        <w:pStyle w:val="Heading3"/>
      </w:pPr>
      <w:r>
        <w:t xml:space="preserve">4.1 Light Curve Analysis</w:t>
      </w:r>
    </w:p>
    <w:p>
      <w:pPr>
        <w:pStyle w:val="FirstParagraph"/>
      </w:pPr>
      <w:r>
        <w:t xml:space="preserve">The initial phase of this lab report involved plotting light curves for five target stars. The results indicated significant periodic dips in luminosity, suggestive of exoplanetary transits or binary eclipses. For each star analyzed by the leading</w:t>
      </w:r>
      <w:r>
        <w:t xml:space="preserve"> </w:t>
      </w:r>
      <w:r>
        <w:rPr>
          <w:bCs/>
          <w:b/>
        </w:rPr>
        <w:t xml:space="preserve">Astronomer</w:t>
      </w:r>
      <w:r>
        <w:t xml:space="preserve">, a signal-to-noise ratio (SNR) greater than 50 was maintained after post-processing.</w:t>
      </w:r>
    </w:p>
    <w:bookmarkEnd w:id="24"/>
    <w:bookmarkStart w:id="25" w:name="spectral-line-shifts"/>
    <w:p>
      <w:pPr>
        <w:pStyle w:val="Heading3"/>
      </w:pPr>
      <w:r>
        <w:t xml:space="preserve">4.2 Spectral Line Shifts</w:t>
      </w:r>
    </w:p>
    <w:p>
      <w:pPr>
        <w:pStyle w:val="FirstParagraph"/>
      </w:pPr>
      <w:r>
        <w:t xml:space="preserve">Spectral analysis revealed distinct Doppler shifts in the absorption lines. By cross-referencing these shifts with known radial velocity databases from other observatories in Switzerland, the team confirmed that the observed variations were intrinsic to the stars and not artifacts of local atmospheric turbulence inherent to locations like Zurich.</w:t>
      </w:r>
    </w:p>
    <w:p>
      <w:pPr>
        <w:numPr>
          <w:ilvl w:val="0"/>
          <w:numId w:val="1001"/>
        </w:numPr>
        <w:pStyle w:val="Compact"/>
      </w:pPr>
      <w:r>
        <w:rPr>
          <w:bCs/>
          <w:b/>
        </w:rPr>
        <w:t xml:space="preserve">Star A:</w:t>
      </w:r>
      <w:r>
        <w:t xml:space="preserve"> </w:t>
      </w:r>
      <w:r>
        <w:t xml:space="preserve">Showed a consistent blue-shift, indicating approach towards Earth at 12 km/s.</w:t>
      </w:r>
    </w:p>
    <w:p>
      <w:pPr>
        <w:numPr>
          <w:ilvl w:val="0"/>
          <w:numId w:val="1001"/>
        </w:numPr>
        <w:pStyle w:val="Compact"/>
      </w:pPr>
      <w:r>
        <w:rPr>
          <w:bCs/>
          <w:b/>
        </w:rPr>
        <w:t xml:space="preserve">Star B:</w:t>
      </w:r>
      <w:r>
        <w:t xml:space="preserve">Began with red-shift (receding at 18 km/s) but transitioned to blue-shift over the observation window, suggesting orbital mechanics of a tight binary system.</w:t>
      </w:r>
    </w:p>
    <w:p>
      <w:pPr>
        <w:pStyle w:val="FirstParagraph"/>
      </w:pPr>
      <w:r>
        <w:t xml:space="preserve">The precision required for these measurements is characteristic of top-tier work by an</w:t>
      </w:r>
      <w:r>
        <w:t xml:space="preserve"> </w:t>
      </w:r>
      <w:r>
        <w:rPr>
          <w:bCs/>
          <w:b/>
        </w:rPr>
        <w:t xml:space="preserve">Astronomer</w:t>
      </w:r>
      <w:r>
        <w:t xml:space="preserve">. The integration times were optimized using software developed locally in Zurich, reflecting the strong technological ecosystem present in Switzerland.</w:t>
      </w:r>
    </w:p>
    <w:bookmarkEnd w:id="25"/>
    <w:bookmarkEnd w:id="26"/>
    <w:bookmarkStart w:id="27" w:name="X6ab9d217af5b77a6b13986ea843d4ab6e70e234"/>
    <w:p>
      <w:pPr>
        <w:pStyle w:val="Heading2"/>
      </w:pPr>
      <w:r>
        <w:t xml:space="preserve">5.0 Discussion: The Context of Switzerland Zurich</w:t>
      </w:r>
    </w:p>
    <w:p>
      <w:pPr>
        <w:pStyle w:val="FirstParagraph"/>
      </w:pPr>
      <w:r>
        <w:t xml:space="preserve">The success of this project highlights the capability for advanced astronomical research even within dense urban environments like Zurich, provided one has a skilled</w:t>
      </w:r>
      <w:r>
        <w:t xml:space="preserve"> </w:t>
      </w:r>
      <w:r>
        <w:rPr>
          <w:bCs/>
          <w:b/>
        </w:rPr>
        <w:t xml:space="preserve">Astronomer</w:t>
      </w:r>
      <w:r>
        <w:t xml:space="preserve"> </w:t>
      </w:r>
      <w:r>
        <w:t xml:space="preserve">at the helm. Critics might argue that ground-based astronomy belongs only in remote desert locations; however, this lab report demonstrates that with adaptive optics and rigorous data reduction techniques available in Switzerland Zurich, comparable results can be achieved.</w:t>
      </w:r>
    </w:p>
    <w:p>
      <w:pPr>
        <w:pStyle w:val="BodyText"/>
      </w:pPr>
      <w:r>
        <w:t xml:space="preserve">The collaboration between the University of Zurich and international partners underscores a global network where local observations feed into broader cosmological models. The specific mention of</w:t>
      </w:r>
      <w:r>
        <w:t xml:space="preserve"> </w:t>
      </w:r>
      <w:r>
        <w:rPr>
          <w:bCs/>
          <w:b/>
        </w:rPr>
        <w:t xml:space="preserve">Switzerland Zurich</w:t>
      </w:r>
      <w:r>
        <w:t xml:space="preserve"> </w:t>
      </w:r>
      <w:r>
        <w:t xml:space="preserve">in this report is not merely geographical; it signifies a hub of scientific excellence, financial backing, and technical innovation that supports the work of every participating</w:t>
      </w:r>
      <w:r>
        <w:t xml:space="preserve"> </w:t>
      </w:r>
      <w:r>
        <w:rPr>
          <w:bCs/>
          <w:b/>
        </w:rPr>
        <w:t xml:space="preserve">Astronomer</w:t>
      </w:r>
      <w:r>
        <w:t xml:space="preserve">.</w:t>
      </w:r>
    </w:p>
    <w:p>
      <w:pPr>
        <w:pStyle w:val="BodyText"/>
      </w:pPr>
      <w:r>
        <w:t xml:space="preserve">Furthermore, the environmental impact of operating an observatory in such a populated area was mitigated by utilizing energy-efficient LED cooling systems for detectors—a standard adopted widely across Swiss industries. This commitment to sustainability aligns with national policies and ensures that the legacy of an</w:t>
      </w:r>
      <w:r>
        <w:t xml:space="preserve"> </w:t>
      </w:r>
      <w:r>
        <w:rPr>
          <w:bCs/>
          <w:b/>
        </w:rPr>
        <w:t xml:space="preserve">Astronomer</w:t>
      </w:r>
      <w:r>
        <w:t xml:space="preserve"> </w:t>
      </w:r>
      <w:r>
        <w:t xml:space="preserve">is one responsible stewardship.</w:t>
      </w:r>
    </w:p>
    <w:bookmarkEnd w:id="27"/>
    <w:bookmarkStart w:id="28" w:name="conclusion"/>
    <w:p>
      <w:pPr>
        <w:pStyle w:val="Heading2"/>
      </w:pPr>
      <w:r>
        <w:t xml:space="preserve">6.0 Conclusion</w:t>
      </w:r>
    </w:p>
    <w:p>
      <w:pPr>
        <w:pStyle w:val="FirstParagraph"/>
      </w:pPr>
      <w:r>
        <w:t xml:space="preserve">This lab report has successfully documented a series of high-precision stellar observations conducted under the supervision of a qualified</w:t>
      </w:r>
      <w:r>
        <w:t xml:space="preserve"> </w:t>
      </w:r>
      <w:r>
        <w:rPr>
          <w:bCs/>
          <w:b/>
        </w:rPr>
        <w:t xml:space="preserve">Astronomer</w:t>
      </w:r>
      <w:r>
        <w:t xml:space="preserve">. The data confirms that significant astronomical discoveries are possible when leveraging the resources located in Switzerland Zurich. The combination of urban accessibility for equipment maintenance and alpine atmospheric stability provides a unique operational advantage.</w:t>
      </w:r>
    </w:p>
    <w:p>
      <w:pPr>
        <w:pStyle w:val="BodyText"/>
      </w:pPr>
      <w:r>
        <w:t xml:space="preserve">In summary, this study validates the hypothesis that an experienced</w:t>
      </w:r>
      <w:r>
        <w:t xml:space="preserve"> </w:t>
      </w:r>
      <w:r>
        <w:rPr>
          <w:bCs/>
          <w:b/>
        </w:rPr>
        <w:t xml:space="preserve">Astronomer</w:t>
      </w:r>
      <w:r>
        <w:t xml:space="preserve"> </w:t>
      </w:r>
      <w:r>
        <w:t xml:space="preserve">can produce world-class data in diverse environments. Future work will involve extending these observations to fainter magnitudes and expanding the survey area. The findings presented here contribute to our broader understanding of stellar dynamics and affirm the strategic importance of maintaining robust astronomical facilities in Switzerland Zurich.</w:t>
      </w:r>
    </w:p>
    <w:bookmarkEnd w:id="28"/>
    <w:bookmarkStart w:id="29" w:name="references"/>
    <w:p>
      <w:pPr>
        <w:pStyle w:val="Heading2"/>
      </w:pPr>
      <w:r>
        <w:t xml:space="preserve">7.0 References</w:t>
      </w:r>
    </w:p>
    <w:p>
      <w:pPr>
        <w:numPr>
          <w:ilvl w:val="0"/>
          <w:numId w:val="1002"/>
        </w:numPr>
        <w:pStyle w:val="Compact"/>
      </w:pPr>
      <w:r>
        <w:t xml:space="preserve">Müller, E., et al. "Adaptive Optics in Urban Environments." *Journal of Swiss Physics*, Vol. 45, 2023.</w:t>
      </w:r>
    </w:p>
    <w:p>
      <w:pPr>
        <w:numPr>
          <w:ilvl w:val="0"/>
          <w:numId w:val="1002"/>
        </w:numPr>
        <w:pStyle w:val="Compact"/>
      </w:pPr>
      <w:r>
        <w:t xml:space="preserve">Zurich Observatory Annual Review. "Technical Capabilities of the Zurich Reflector." University Publications, Switzerland.</w:t>
      </w:r>
    </w:p>
    <w:p>
      <w:pPr>
        <w:numPr>
          <w:ilvl w:val="0"/>
          <w:numId w:val="1002"/>
        </w:numPr>
        <w:pStyle w:val="Compact"/>
      </w:pPr>
      <w:r>
        <w:t xml:space="preserve">Bergmann, K. "The Role of the Modern Astronomer in Data Processing." *European Astronomy Review*, 2022.</w:t>
      </w:r>
    </w:p>
    <w:bookmarkEnd w:id="29"/>
    <w:p>
      <w:pPr>
        <w:pStyle w:val="FirstParagraph"/>
      </w:pPr>
      <w:r>
        <w:rPr>
          <w:iCs/>
          <w:i/>
        </w:rPr>
        <w:t xml:space="preserve">This document was generated by the Automated Laboratory Reporting System for the Office of the Lead Astronomer, located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Zurich Observational Study</dc:title>
  <dc:creator/>
  <dc:language>en</dc:language>
  <cp:keywords/>
  <dcterms:created xsi:type="dcterms:W3CDTF">2026-07-29T16:14:57Z</dcterms:created>
  <dcterms:modified xsi:type="dcterms:W3CDTF">2026-07-29T16:14:57Z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