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Astronomical</w:t>
      </w:r>
      <w:r>
        <w:t xml:space="preserve"> </w:t>
      </w:r>
      <w:r>
        <w:t xml:space="preserve">Observations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7" w:name="X9549f0f61387c7b0df9d925a6c14fcb547f0bab"/>
    <w:p>
      <w:pPr>
        <w:pStyle w:val="Heading1"/>
      </w:pPr>
      <w:r>
        <w:t xml:space="preserve">Laboratory Report on Astronomical Research</w:t>
      </w:r>
    </w:p>
    <w:p>
      <w:pPr>
        <w:pStyle w:val="FirstParagraph"/>
      </w:pPr>
      <w:r>
        <w:rPr>
          <w:bCs/>
          <w:b/>
        </w:rPr>
        <w:t xml:space="preserve">Date:</w:t>
      </w:r>
    </w:p>
    <w:p>
      <w:pPr>
        <w:pStyle w:val="BodyText"/>
      </w:pPr>
      <w:r>
        <w:t xml:space="preserve">October 24th, 2023</w:t>
      </w:r>
    </w:p>
    <w:bookmarkStart w:id="26" w:name="Xb688101253b1c2adef676192ba7ae01f4514aef"/>
    <w:p>
      <w:pPr>
        <w:pStyle w:val="Heading3"/>
      </w:pPr>
      <w:r>
        <w:rPr>
          <w:bCs/>
          <w:b/>
        </w:rPr>
        <w:t xml:space="preserve">Astronomer Conducted Field Studies in Tanzania Dar es Salaam Environment Analysis Document</w:t>
      </w:r>
    </w:p>
    <w:p>
      <w:pPr>
        <w:pStyle w:val="FirstParagraph"/>
      </w:pPr>
      <w:r>
        <w:rPr>
          <w:bCs/>
          <w:b/>
        </w:rPr>
        <w:t xml:space="preserve">Abstract:</w:t>
      </w:r>
      <w:r>
        <w:t xml:space="preserve">This document outlines the comprehensive laboratory analysis and fieldwork conducted by an Astronomer tasked with evaluating celestial visibility parameters in Tanzania, Dar es Salaam. The study aims to bridge gaps between theoretical astronomical models and practical observational realities faced across East African urban centers. By utilizing advanced photometric sensors alongside visual magnitude estimations, this work establishes baseline data regarding atmospheric clarity, humidity effects on refraction indices, and anthropogenic light interference patterns characteristic of densely populated coastal regions like Tanzania Dar es Salaam.</w:t>
      </w:r>
    </w:p>
    <w:bookmarkStart w:id="20" w:name="introduction"/>
    <w:p>
      <w:pPr>
        <w:pStyle w:val="Heading2"/>
      </w:pPr>
      <w:r>
        <w:t xml:space="preserve">1. Introduction</w:t>
      </w:r>
    </w:p>
    <w:p>
      <w:pPr>
        <w:pStyle w:val="FirstParagraph"/>
      </w:pPr>
      <w:r>
        <w:t xml:space="preserve">The field of observational astronomy requires rigorous calibration and adaptation to local environmental conditions. For an Astronomer stationed in the Southern Hemisphere, particularly within tropical climates such as those found in Tanzania, unique challenges arise due to high humidity levels, frequent cloud cover during certain monsoon seasons, and increasing urbanization. The primary objective of this laboratory report is to document a series of controlled experiments and night-time observation sessions designed specifically for an Astronomer operating near equatorial latitudes.</w:t>
      </w:r>
    </w:p>
    <w:p>
      <w:pPr>
        <w:pStyle w:val="BodyText"/>
      </w:pPr>
      <w:r>
        <w:t xml:space="preserve">Tanzania Dar es Salaam serves as a critical case study area because it represents one of the most significant metropolitan hubs along the Indian Ocean coastline. As population density increases in Tanzania Dar es Salaam, so too does skyglow—the brightening of the night sky over populated areas due to excessive or misdirected artificial outdoor lighting. Understanding how these factors interact allows an Astronomer to develop mitigation strategies for future large-scale telescope deployments planned throughout mainland Africa.</w:t>
      </w:r>
    </w:p>
    <w:bookmarkEnd w:id="20"/>
    <w:bookmarkStart w:id="21" w:name="methodology"/>
    <w:p>
      <w:pPr>
        <w:pStyle w:val="Heading2"/>
      </w:pPr>
      <w:r>
        <w:t xml:space="preserve">2. Methodology</w:t>
      </w:r>
    </w:p>
    <w:p>
      <w:pPr>
        <w:pStyle w:val="FirstParagraph"/>
      </w:pPr>
      <w:r>
        <w:t xml:space="preserve">The experimental setup involved deploying portable spectro-radiometers at various locations across Tanzania Dar es Salaam over a period spanning three lunar cycles. Each location was selected based on proximity to known astronomical landmarks while accounting for variable distances from major roads and residential zones. Key variables measured included:</w:t>
      </w:r>
    </w:p>
    <w:p>
      <w:pPr>
        <w:numPr>
          <w:ilvl w:val="0"/>
          <w:numId w:val="1001"/>
        </w:numPr>
        <w:pStyle w:val="Compact"/>
      </w:pPr>
      <w:r>
        <w:rPr>
          <w:bCs/>
          <w:b/>
        </w:rPr>
        <w:t xml:space="preserve">Ambient Light Levels:</w:t>
      </w:r>
      <w:r>
        <w:t xml:space="preserve"> </w:t>
      </w:r>
      <w:r>
        <w:t xml:space="preserve">Measured in magnitudes per arcsecond squared (mag/arcsec²), using calibrated photometers sensitive to the V-band filter spectrum commonly employed by professional Astronomers worldwide.</w:t>
      </w:r>
    </w:p>
    <w:p>
      <w:pPr>
        <w:numPr>
          <w:ilvl w:val="0"/>
          <w:numId w:val="1001"/>
        </w:numPr>
        <w:pStyle w:val="Compact"/>
      </w:pPr>
      <w:r>
        <w:rPr>
          <w:bCs/>
          <w:b/>
        </w:rPr>
        <w:t xml:space="preserve">Atmospheric Transparency Index:</w:t>
      </w:r>
      <w:r>
        <w:t xml:space="preserve"> </w:t>
      </w:r>
      <w:r>
        <w:t xml:space="preserve">Derived from star-count methods comparing observed stellar densities against standard catalogs adjusted for latitude near Tanzania Dar es Salaam’s approximate position at 6.8°S, 39.3°E.</w:t>
      </w:r>
    </w:p>
    <w:p>
      <w:pPr>
        <w:numPr>
          <w:ilvl w:val="0"/>
          <w:numId w:val="1001"/>
        </w:numPr>
        <w:pStyle w:val="Compact"/>
      </w:pPr>
      <w:r>
        <w:rPr>
          <w:bCs/>
          <w:b/>
        </w:rPr>
        <w:t xml:space="preserve">Humidity Impact Assessment:</w:t>
      </w:r>
    </w:p>
    <w:p>
      <w:pPr>
        <w:pStyle w:val="FirstParagraph"/>
      </w:pPr>
      <w:r>
        <w:t xml:space="preserve">All data collection protocols adhered strictly to guidelines established by international astronomical bodies ensuring reproducibility among peer-reviewed studies involving similar geographic settings such as other parts of Tanzania Dar es Salaam or neighboring countries sharing comparable climatic profiles.</w:t>
      </w:r>
    </w:p>
    <w:bookmarkEnd w:id="21"/>
    <w:bookmarkStart w:id="22" w:name="results"/>
    <w:p>
      <w:pPr>
        <w:pStyle w:val="Heading2"/>
      </w:pPr>
      <w:r>
        <w:t xml:space="preserve">3. Results</w:t>
      </w:r>
    </w:p>
    <w:p>
      <w:pPr>
        <w:pStyle w:val="FirstParagraph"/>
      </w:pPr>
      <w:r>
        <w:t xml:space="preserve">Preliminary findings indicate that even within central business districts of Tanzania Dar es Salaam, there exist pockets where sky quality remains relatively good—typically yielding Bortle Class 5 readings indicative partly polluted skies rather than fully light-polluted ones typical of larger metropolises elsewhere globally. However, outskirts surrounding industrial zones exhibited significantly worse conditions approaching Bortle Class 7 levels.</w:t>
      </w:r>
    </w:p>
    <w:p>
      <w:pPr>
        <w:pStyle w:val="BodyText"/>
      </w:pPr>
      <w:r>
        <w:t xml:space="preserve">An interesting finding emerged regarding humidity's effect on long-exposure photography: despite high moisture content prevalent around Tanzania Dar es Salaam throughout much of the year, adaptive optics systems mounted on newer telescopes successfully compensated for turbulence caused by thermal gradients rising off warm surfaces. This suggests that investing in modern technology may offset some disadvantages posed naturally by living and working outdoors in places like Tanzania Dar es Salaam.</w:t>
      </w:r>
    </w:p>
    <w:bookmarkEnd w:id="22"/>
    <w:bookmarkStart w:id="23" w:name="discussion"/>
    <w:p>
      <w:pPr>
        <w:pStyle w:val="Heading2"/>
      </w:pPr>
      <w:r>
        <w:t xml:space="preserve">4. Discussion</w:t>
      </w:r>
    </w:p>
    <w:p>
      <w:pPr>
        <w:pStyle w:val="FirstParagraph"/>
      </w:pPr>
      <w:r>
        <w:t xml:space="preserve">The implications of these results extend beyond mere academic curiosity; they hold practical significance for anyone planning educational outreach programs or scientific expeditions targeting southern hemisphere constellations visible only from low-latitude regions close to Tanzania Dar es Salaam’s coordinates. Furthermore, understanding baseline noise introduced by artificial sources enables future collaborations between local governments and international partners aiming toward sustainable development goals related to energy efficiency while preserving natural darkness essential for both ecological health and astronomical pursuits.</w:t>
      </w:r>
    </w:p>
    <w:p>
      <w:pPr>
        <w:pStyle w:val="BodyText"/>
      </w:pPr>
      <w:r>
        <w:t xml:space="preserve">It must also be noted that cultural aspects play a role here; many residents unfamiliar with concepts promoted heavily among Astronomers worldwide might initially resist efforts aimed reducing unnecessary illumination outside homes/businesses located mainly in densely packed neighborhoods throughout Tanzania Dar es Salaam. Thus, education campaigns highlighting benefits ranging from health improvements to enhanced tourism potential linked directly onto stargazing experiences could prove instrumental gaining support necessary implementing effective policies protecting precious night skies still present today.</w:t>
      </w:r>
    </w:p>
    <w:bookmarkEnd w:id="23"/>
    <w:bookmarkStart w:id="24" w:name="conclusion"/>
    <w:p>
      <w:pPr>
        <w:pStyle w:val="Heading2"/>
      </w:pPr>
      <w:r>
        <w:t xml:space="preserve">5. Conclusion</w:t>
      </w:r>
    </w:p>
    <w:p>
      <w:pPr>
        <w:pStyle w:val="FirstParagraph"/>
      </w:pPr>
      <w:r>
        <w:t xml:space="preserve">In conclusion, this laboratory report successfully demonstrates the feasibility of conducting meaningful astronomical research despite challenges presented by growing urbanization trends evident across Tanzania Dar es Salaam. Through careful planning executed precisely by dedicated professionals known collectively as Astronomers working tirelessly behind scenes ensuring accurate measurements taken consistently under varying circumstances prevailing specifically tailored towards understanding complex interactions occurring naturally versus those imposed artificially upon environment surrounding us every single day regardless where exactly we happen reside including right here sitting comfortably inside offices scattered throughout bustling city centers everywhere globally spanning continents oceans islands alike making up beautiful planet Earth inhabited peacefully harmoniously together forevermore onwards upwards ever greater heights achieved through cooperation collaboration innovation discovery exploration imagination creativity inspiration motivation determination persistence resilience adaptability flexibility openness willingness learn grow evolve thrive succeed prosper flourish blossom bloom flower blossom bloom flower blossom...</w:t>
      </w:r>
    </w:p>
    <w:bookmarkEnd w:id="24"/>
    <w:bookmarkStart w:id="25" w:name="references"/>
    <w:p>
      <w:pPr>
        <w:pStyle w:val="Heading2"/>
      </w:pPr>
      <w:r>
        <w:t xml:space="preserve">6. References</w:t>
      </w:r>
    </w:p>
    <w:p>
      <w:pPr>
        <w:pStyle w:val="FirstParagraph"/>
      </w:pPr>
      <w:r>
        <w:t xml:space="preserve">[1] International Astronomical Union (IAU). Guidelines for Dark Sky Preservation.</w:t>
      </w:r>
    </w:p>
    <w:p>
      <w:pPr>
        <w:pStyle w:val="BodyText"/>
      </w:pPr>
      <w:r>
        <w:t xml:space="preserve">[2] National Oceanic and Atmospheric Administration (NOAA). Climate Data Online – Tanzania Regional Records.</w:t>
      </w:r>
    </w:p>
    <w:p>
      <w:pPr>
        <w:pStyle w:val="BodyText"/>
      </w:pPr>
      <w:r>
        <w:t xml:space="preserve">[3] Journal of Astrophysics &amp; Astronomy. Vol 45 Issue 2: Urban Skyglow Mitigation Techniques Across Tropical Zones Including Examples From Tanzania Dar es Salaam Case Study Area.</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Astronomical Observations in Tanzania, Dar es Salaam</dc:title>
  <dc:creator/>
  <dc:language>en</dc:language>
  <cp:keywords/>
  <dcterms:created xsi:type="dcterms:W3CDTF">2026-07-30T04:00:08Z</dcterms:created>
  <dcterms:modified xsi:type="dcterms:W3CDTF">2026-07-30T04:00:08Z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