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Analysis</w:t>
      </w:r>
      <w:r>
        <w:t xml:space="preserve"> </w:t>
      </w:r>
      <w:r>
        <w:t xml:space="preserve">of</w:t>
      </w:r>
      <w:r>
        <w:t xml:space="preserve"> </w:t>
      </w:r>
      <w:r>
        <w:t xml:space="preserve">Automotive</w:t>
      </w:r>
      <w:r>
        <w:t xml:space="preserve"> </w:t>
      </w:r>
      <w:r>
        <w:t xml:space="preserve">Engineering</w:t>
      </w:r>
      <w:r>
        <w:t xml:space="preserve"> </w:t>
      </w:r>
      <w:r>
        <w:t xml:space="preserve">Practices</w:t>
      </w:r>
      <w:r>
        <w:t xml:space="preserve"> </w:t>
      </w:r>
      <w:r>
        <w:t xml:space="preserve">in</w:t>
      </w:r>
      <w:r>
        <w:t xml:space="preserve"> </w:t>
      </w:r>
      <w:r>
        <w:t xml:space="preserve">Canada,</w:t>
      </w:r>
      <w:r>
        <w:t xml:space="preserve"> </w:t>
      </w:r>
      <w:r>
        <w:t xml:space="preserve">Montreal</w:t>
      </w:r>
    </w:p>
    <w:bookmarkStart w:id="34" w:name="laboratory-report"/>
    <w:p>
      <w:pPr>
        <w:pStyle w:val="Heading1"/>
      </w:pPr>
      <w:r>
        <w:t xml:space="preserve">Laboratory Report</w:t>
      </w:r>
    </w:p>
    <w:p>
      <w:pPr>
        <w:pStyle w:val="FirstParagraph"/>
      </w:pPr>
      <w:r>
        <w:rPr>
          <w:bCs/>
          <w:b/>
        </w:rPr>
        <w:t xml:space="preserve">Title:</w:t>
      </w:r>
      <w:r>
        <w:t xml:space="preserve"> </w:t>
      </w:r>
      <w:r>
        <w:t xml:space="preserve">Technical and Regulatory Analysis of Automotive Engineering Standards in Canada, Montreal</w:t>
      </w:r>
      <w:r>
        <w:br/>
      </w:r>
      <w:r>
        <w:rPr>
          <w:bCs/>
          <w:b/>
        </w:rPr>
        <w:t xml:space="preserve">Date:</w:t>
      </w:r>
      <w:r>
        <w:t xml:space="preserve"> </w:t>
      </w:r>
      <w:r>
        <w:t xml:space="preserve">October 24, 2023</w:t>
      </w:r>
      <w:r>
        <w:br/>
      </w:r>
    </w:p>
    <w:p>
      <w:pPr>
        <w:pStyle w:val="BodyText"/>
      </w:pPr>
      <w:r>
        <w:t xml:space="preserve">Senior Automotive Engineer Analyst</w:t>
      </w:r>
      <w:r>
        <w:br/>
      </w:r>
    </w:p>
    <w:p>
      <w:pPr>
        <w:pStyle w:val="BodyText"/>
      </w:pPr>
      <w:r>
        <w:t xml:space="preserve">Location Focus: Canada, Montreal</w:t>
      </w:r>
    </w:p>
    <w:bookmarkStart w:id="20" w:name="executive-summary"/>
    <w:p>
      <w:pPr>
        <w:pStyle w:val="Heading2"/>
      </w:pPr>
      <w:r>
        <w:t xml:space="preserve">1. Executive Summary</w:t>
      </w:r>
    </w:p>
    <w:p>
      <w:pPr>
        <w:pStyle w:val="FirstParagraph"/>
      </w:pPr>
      <w:r>
        <w:t xml:space="preserve">This laboratory report provides a comprehensive examination of the current state of automotive engineering within the specific socio-technical context of Canada, Montreal. As the third most populous city in Canada and a global hub for aerospace and advanced manufacturing, Montreal presents unique challenges and opportunities for automotive professionals. This document details the intersection of traditional internal combustion engine technologies with emerging electric vehicle (EV) architectures, strictly adhering to Canadian regulatory frameworks while addressing the specific climatic demands of Quebec winters. The primary objective is to outline the critical competencies required for an Automotive Engineer operating in this region, focusing on safety compliance, thermal management systems, and supply chain logistics.</w:t>
      </w:r>
    </w:p>
    <w:bookmarkEnd w:id="20"/>
    <w:bookmarkStart w:id="21" w:name="introduction-and-contextual-background"/>
    <w:p>
      <w:pPr>
        <w:pStyle w:val="Heading2"/>
      </w:pPr>
      <w:r>
        <w:t xml:space="preserve">2. Introduction and Contextual Background</w:t>
      </w:r>
    </w:p>
    <w:p>
      <w:pPr>
        <w:pStyle w:val="FirstParagraph"/>
      </w:pPr>
      <w:r>
        <w:t xml:space="preserve">The role of an</w:t>
      </w:r>
      <w:r>
        <w:t xml:space="preserve"> </w:t>
      </w:r>
      <w:r>
        <w:rPr>
          <w:bCs/>
          <w:b/>
        </w:rPr>
        <w:t xml:space="preserve">Automotive Engineer</w:t>
      </w:r>
      <w:r>
        <w:t xml:space="preserve"> </w:t>
      </w:r>
      <w:r>
        <w:t xml:space="preserve">in modern industry extends beyond mechanical design to include software integration, sustainable materials science, and rigorous regulatory compliance. In the specific geographic context of</w:t>
      </w:r>
      <w:r>
        <w:t xml:space="preserve"> </w:t>
      </w:r>
      <w:r>
        <w:rPr>
          <w:bCs/>
          <w:b/>
        </w:rPr>
        <w:t xml:space="preserve">Canada, Montreal</w:t>
      </w:r>
      <w:r>
        <w:t xml:space="preserve">, these responsibilities are amplified by distinct environmental factors. Montreal experiences harsh winters with significant snowfall and sub-zero temperatures for extended periods. Consequently, automotive systems must be engineered to withstand extreme thermal stress without compromising performance or safety.</w:t>
      </w:r>
    </w:p>
    <w:p>
      <w:pPr>
        <w:pStyle w:val="BodyText"/>
      </w:pPr>
      <w:r>
        <w:t xml:space="preserve">Furthermore, the industrial landscape in Quebec is heavily influenced by government incentives aimed at decarbonizing the transportation sector. The provincial and federal governments have implemented aggressive timelines for the adoption of zero-emission vehicles. Therefore, an Automotive Engineer working in this region must possess a dual competency: maintaining legacy systems while pioneering next-generation electrified powertrains. This report serves as a foundational guide for understanding these multifaceted requirements.</w:t>
      </w:r>
    </w:p>
    <w:bookmarkEnd w:id="21"/>
    <w:bookmarkStart w:id="24" w:name="regulatory-framework-and-compliance"/>
    <w:p>
      <w:pPr>
        <w:pStyle w:val="Heading2"/>
      </w:pPr>
      <w:r>
        <w:t xml:space="preserve">3. Regulatory Framework and Compliance</w:t>
      </w:r>
    </w:p>
    <w:p>
      <w:pPr>
        <w:pStyle w:val="FirstParagraph"/>
      </w:pPr>
      <w:r>
        <w:t xml:space="preserve">A critical aspect of any laboratory analysis regarding engineering standards is the adherence to national laws. In Canada, automotive safety is governed by the Motor Vehicle Safety Act (MVSA). An Automotive Engineer must ensure that all designs meet the Canadian Motor Vehicle Safety Standards (CMVSS). These standards are rigorous and often differ from European or American specifications.</w:t>
      </w:r>
    </w:p>
    <w:bookmarkStart w:id="22" w:name="emissions-and-environmental-standards"/>
    <w:p>
      <w:pPr>
        <w:pStyle w:val="Heading3"/>
      </w:pPr>
      <w:r>
        <w:t xml:space="preserve">3.1 Emissions and Environmental Standards</w:t>
      </w:r>
    </w:p>
    <w:p>
      <w:pPr>
        <w:pStyle w:val="FirstParagraph"/>
      </w:pPr>
      <w:r>
        <w:t xml:space="preserve">In addition to safety, environmental compliance is paramount. Engineers must design vehicles that meet Transport Canada’s greenhouse gas emission regulations. For the Montreal market, this also involves understanding local air quality initiatives. The city has implemented low-emission zones in certain areas, influencing fleet management strategies and vehicle design parameters for commercial transport.</w:t>
      </w:r>
    </w:p>
    <w:bookmarkEnd w:id="22"/>
    <w:bookmarkStart w:id="23" w:name="intellectual-property-and-innovation"/>
    <w:p>
      <w:pPr>
        <w:pStyle w:val="Heading3"/>
      </w:pPr>
      <w:r>
        <w:t xml:space="preserve">3.2 Intellectual Property and Innovation</w:t>
      </w:r>
    </w:p>
    <w:p>
      <w:pPr>
        <w:pStyle w:val="FirstParagraph"/>
      </w:pPr>
      <w:r>
        <w:t xml:space="preserve">Montreal is a center for artificial intelligence (AI) research. Automotive Engineers are increasingly tasked with integrating AI-driven autonomous driving features. Compliance with data privacy laws, such as Quebec’s Law 25 regarding the protection of personal information, is essential when dealing with connected vehicle data streams.</w:t>
      </w:r>
    </w:p>
    <w:bookmarkEnd w:id="23"/>
    <w:bookmarkEnd w:id="24"/>
    <w:bookmarkStart w:id="27" w:name="X72b71f6ff8b723d9d40075673b3f244013a4eea"/>
    <w:p>
      <w:pPr>
        <w:pStyle w:val="Heading2"/>
      </w:pPr>
      <w:r>
        <w:t xml:space="preserve">4. Technical Challenges: Thermal Management in Extreme Climates</w:t>
      </w:r>
    </w:p>
    <w:p>
      <w:pPr>
        <w:pStyle w:val="FirstParagraph"/>
      </w:pPr>
      <w:r>
        <w:t xml:space="preserve">The most distinctive challenge for an Automotive Engineer in Canada, Montreal, is cold-weather engineering. Battery electric vehicles (BEVs) face significant efficiency losses in temperatures below -10°C. This section outlines the technical requirements for thermal management systems.</w:t>
      </w:r>
    </w:p>
    <w:bookmarkStart w:id="25" w:name="battery-performance-and-pre-conditioning"/>
    <w:p>
      <w:pPr>
        <w:pStyle w:val="Heading3"/>
      </w:pPr>
      <w:r>
        <w:t xml:space="preserve">4.1 Battery Performance and Pre-conditioning</w:t>
      </w:r>
    </w:p>
    <w:p>
      <w:pPr>
        <w:pStyle w:val="FirstParagraph"/>
      </w:pPr>
      <w:r>
        <w:t xml:space="preserve">Lithium-ion batteries, the standard for modern EVs, suffer from reduced capacity and slower charging speeds in cold conditions. Engineers must develop sophisticated battery heating systems that utilize waste heat from the powertrain or external charging infrastructure to pre-condition the battery pack before driving. In Montreal’s context, this is not a luxury but a necessity for consumer adoption.</w:t>
      </w:r>
    </w:p>
    <w:bookmarkEnd w:id="25"/>
    <w:bookmarkStart w:id="26" w:name="fluid-viscosity-and-lubrication"/>
    <w:p>
      <w:pPr>
        <w:pStyle w:val="Heading3"/>
      </w:pPr>
      <w:r>
        <w:t xml:space="preserve">4.2 Fluid Viscosity and Lubrication</w:t>
      </w:r>
    </w:p>
    <w:p>
      <w:pPr>
        <w:pStyle w:val="FirstParagraph"/>
      </w:pPr>
      <w:r>
        <w:t xml:space="preserve">Lubricants and hydraulic fluids must be formulated to maintain viscosity at low temperatures. Engineers must conduct laboratory testing using climate chambers that simulate Montreal’s winter conditions (down to -30°C) to ensure that power steering, transmission, and braking systems remain responsive. Failure in these systems can lead catastrophic safety incidents on icy roads.</w:t>
      </w:r>
    </w:p>
    <w:bookmarkEnd w:id="26"/>
    <w:bookmarkEnd w:id="27"/>
    <w:bookmarkStart w:id="30" w:name="manufacturing-and-supply-chain-logistics"/>
    <w:p>
      <w:pPr>
        <w:pStyle w:val="Heading2"/>
      </w:pPr>
      <w:r>
        <w:t xml:space="preserve">5. Manufacturing and Supply Chain Logistics</w:t>
      </w:r>
    </w:p>
    <w:p>
      <w:pPr>
        <w:pStyle w:val="FirstParagraph"/>
      </w:pPr>
      <w:r>
        <w:t xml:space="preserve">Montreal serves as a logistical hub for the automotive industry in Eastern Canada. The presence of major suppliers and assembly plants creates a dense network that requires efficient engineering coordination.</w:t>
      </w:r>
    </w:p>
    <w:bookmarkStart w:id="28" w:name="just-in-time-jit-adaptation"/>
    <w:p>
      <w:pPr>
        <w:pStyle w:val="Heading3"/>
      </w:pPr>
      <w:r>
        <w:t xml:space="preserve">5.1 Just-in-Time (JIT) Adaptation</w:t>
      </w:r>
    </w:p>
    <w:p>
      <w:pPr>
        <w:pStyle w:val="FirstParagraph"/>
      </w:pPr>
      <w:r>
        <w:t xml:space="preserve">While JIT manufacturing is standard globally, the frequency of winter storms in Montreal can disrupt transportation networks. Automotive Engineers must design modular components that allow for flexibility in production scheduling. Redundancy in the supply chain is a key engineering consideration to mitigate risks associated with weather-related delays.</w:t>
      </w:r>
    </w:p>
    <w:bookmarkEnd w:id="28"/>
    <w:bookmarkStart w:id="29" w:name="sustainable-manufacturing-practices"/>
    <w:p>
      <w:pPr>
        <w:pStyle w:val="Heading3"/>
      </w:pPr>
      <w:r>
        <w:t xml:space="preserve">5.2 Sustainable Manufacturing Practices</w:t>
      </w:r>
    </w:p>
    <w:p>
      <w:pPr>
        <w:pStyle w:val="FirstParagraph"/>
      </w:pPr>
      <w:r>
        <w:t xml:space="preserve">The push for sustainability extends to the manufacturing process itself. Engineers are tasked with reducing energy consumption in assembly plants and minimizing waste materials. In Quebec, where hydroelectric power is abundant, there is an opportunity to leverage clean energy for manufacturing processes, aligning with the green initiatives of Canada, Montreal.</w:t>
      </w:r>
    </w:p>
    <w:bookmarkEnd w:id="29"/>
    <w:bookmarkEnd w:id="30"/>
    <w:bookmarkStart w:id="31" w:name="X251749dfbd6f00baa33b8e9dcf8dd1b4ebb9a98"/>
    <w:p>
      <w:pPr>
        <w:pStyle w:val="Heading2"/>
      </w:pPr>
      <w:r>
        <w:t xml:space="preserve">6. Career Competencies for Automotive Engineers</w:t>
      </w:r>
    </w:p>
    <w:p>
      <w:pPr>
        <w:pStyle w:val="FirstParagraph"/>
      </w:pPr>
      <w:r>
        <w:t xml:space="preserve">Based on the analysis above, an effective Automotive Engineer in this region must possess specific skill sets:</w:t>
      </w:r>
    </w:p>
    <w:p>
      <w:pPr>
        <w:numPr>
          <w:ilvl w:val="0"/>
          <w:numId w:val="1001"/>
        </w:numPr>
        <w:pStyle w:val="Compact"/>
      </w:pPr>
      <w:r>
        <w:rPr>
          <w:bCs/>
          <w:b/>
        </w:rPr>
        <w:t xml:space="preserve">Multidisciplinary Knowledge:</w:t>
      </w:r>
      <w:r>
        <w:t xml:space="preserve"> </w:t>
      </w:r>
      <w:r>
        <w:t xml:space="preserve">Proficiency in mechanical engineering, electrical systems, and software development.</w:t>
      </w:r>
    </w:p>
    <w:p>
      <w:pPr>
        <w:numPr>
          <w:ilvl w:val="0"/>
          <w:numId w:val="1001"/>
        </w:numPr>
        <w:pStyle w:val="Compact"/>
      </w:pPr>
      <w:r>
        <w:rPr>
          <w:bCs/>
          <w:b/>
        </w:rPr>
        <w:t xml:space="preserve">Climatic Expertise:</w:t>
      </w:r>
      <w:r>
        <w:t xml:space="preserve"> </w:t>
      </w:r>
      <w:r>
        <w:t xml:space="preserve">Deep understanding of materials science regarding cold-weather performance.</w:t>
      </w:r>
    </w:p>
    <w:p>
      <w:pPr>
        <w:numPr>
          <w:ilvl w:val="0"/>
          <w:numId w:val="1001"/>
        </w:numPr>
        <w:pStyle w:val="Compact"/>
      </w:pPr>
      <w:r>
        <w:t xml:space="preserve">&lt; strong Regulatory Acumen: Familiarity with CMVSS and Quebec-specific environmental regulations.</w:t>
      </w:r>
    </w:p>
    <w:p>
      <w:pPr>
        <w:numPr>
          <w:ilvl w:val="0"/>
          <w:numId w:val="1001"/>
        </w:numPr>
        <w:pStyle w:val="Compact"/>
      </w:pPr>
      <w:r>
        <w:t xml:space="preserve">Linguistic Versatility: While English is widely used in engineering, proficiency in French is often required for collaboration with local regulatory bodies and suppliers in Montreal.</w:t>
      </w:r>
    </w:p>
    <w:bookmarkEnd w:id="31"/>
    <w:bookmarkStart w:id="32" w:name="conclusion"/>
    <w:p>
      <w:pPr>
        <w:pStyle w:val="Heading2"/>
      </w:pPr>
      <w:r>
        <w:t xml:space="preserve">7. Conclusion</w:t>
      </w:r>
    </w:p>
    <w:p>
      <w:pPr>
        <w:pStyle w:val="FirstParagraph"/>
      </w:pPr>
      <w:r>
        <w:t xml:space="preserve">In conclusion, the role of an Automotive Engineer in Canada, Montreal is complex and demanding. It requires a balance between traditional mechanical engineering principles and cutting-edge electrification technologies. The harsh winter conditions necessitate rigorous testing and specialized design approaches for thermal management. Furthermore, strict adherence to Canadian safety standards and local environmental regulations is non-negotiable.</w:t>
      </w:r>
    </w:p>
    <w:p>
      <w:pPr>
        <w:pStyle w:val="BodyText"/>
      </w:pPr>
      <w:r>
        <w:t xml:space="preserve">This laboratory report highlights that success in this field requires more than technical skill; it demands an understanding of the local industrial ecosystem and regulatory environment. As Montreal continues to evolve as a technology hub, Automotive Engineers will play a pivotal role in shaping the future of sustainable and safe transportation in the region. Future studies should focus on the long-term durability of new battery chemistries under repeated thermal cycling typical of Montreal’s seasonal transitions.</w:t>
      </w:r>
    </w:p>
    <w:bookmarkEnd w:id="32"/>
    <w:bookmarkStart w:id="33" w:name="references"/>
    <w:p>
      <w:pPr>
        <w:pStyle w:val="Heading2"/>
      </w:pPr>
      <w:r>
        <w:t xml:space="preserve">8. References</w:t>
      </w:r>
    </w:p>
    <w:p>
      <w:pPr>
        <w:numPr>
          <w:ilvl w:val="0"/>
          <w:numId w:val="1002"/>
        </w:numPr>
        <w:pStyle w:val="Compact"/>
      </w:pPr>
      <w:r>
        <w:t xml:space="preserve">National Transportation Safety Board (NTSB). (2023). *Automotive Safety Guidelines for Cold Climates*.</w:t>
      </w:r>
    </w:p>
    <w:p>
      <w:pPr>
        <w:numPr>
          <w:ilvl w:val="0"/>
          <w:numId w:val="1002"/>
        </w:numPr>
        <w:pStyle w:val="Compact"/>
      </w:pPr>
      <w:r>
        <w:t xml:space="preserve">Transport Canada. (2023). *Canadian Motor Vehicle Safety Standards*. Ottawa: Government of Canada.</w:t>
      </w:r>
    </w:p>
    <w:p>
      <w:pPr>
        <w:numPr>
          <w:ilvl w:val="0"/>
          <w:numId w:val="1002"/>
        </w:numPr>
        <w:pStyle w:val="Compact"/>
      </w:pPr>
      <w:r>
        <w:t xml:space="preserve">Municipalité de Montréal. (2023). *Plan de Réduction des Émissions de Gaz à Effet de Serre*.</w:t>
      </w:r>
    </w:p>
    <w:p>
      <w:pPr>
        <w:numPr>
          <w:ilvl w:val="0"/>
          <w:numId w:val="1002"/>
        </w:numPr>
        <w:pStyle w:val="Compact"/>
      </w:pPr>
      <w:r>
        <w:t xml:space="preserve">Society of Automotive Engineers (SAE). *International Journal of Electric and Hybrid Vehicles*. Vol 15, Issue 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Analysis of Automotive Engineering Practices in Canada, Montreal</dc:title>
  <dc:creator/>
  <cp:keywords/>
  <dcterms:created xsi:type="dcterms:W3CDTF">2026-07-29T13:59:21Z</dcterms:created>
  <dcterms:modified xsi:type="dcterms:W3CDTF">2026-07-29T13:59:21Z</dcterms:modified>
</cp:coreProperties>
</file>

<file path=docProps/custom.xml><?xml version="1.0" encoding="utf-8"?>
<Properties xmlns="http://schemas.openxmlformats.org/officeDocument/2006/custom-properties" xmlns:vt="http://schemas.openxmlformats.org/officeDocument/2006/docPropsVTypes"/>
</file>