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Chile</w:t>
      </w:r>
      <w:r>
        <w:t xml:space="preserve"> </w:t>
      </w:r>
      <w:r>
        <w:t xml:space="preserve">Santiago</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May 24, 2024</w:t>
      </w:r>
    </w:p>
    <w:p>
      <w:pPr>
        <w:pStyle w:val="BodyText"/>
      </w:pPr>
      <w:r>
        <w:rPr>
          <w:bCs/>
          <w:b/>
        </w:rPr>
        <w:t xml:space="preserve">Prepared For:</w:t>
      </w:r>
      <w:r>
        <w:t xml:space="preserve"> </w:t>
      </w:r>
      <w:r>
        <w:t xml:space="preserve">Regional Automotive Regulatory Board, Chile Santiago</w:t>
      </w:r>
    </w:p>
    <w:p>
      <w:pPr>
        <w:pStyle w:val="BodyText"/>
      </w:pPr>
      <w:r>
        <w:rPr>
          <w:bCs/>
          <w:b/>
        </w:rPr>
        <w:t xml:space="preserve">Subject:</w:t>
      </w:r>
    </w:p>
    <w:bookmarkEnd w:id="20"/>
    <w:bookmarkStart w:id="34" w:name="Xd402c95854311d41d4685073cb4ec2e8fd16e44"/>
    <w:p>
      <w:pPr>
        <w:pStyle w:val="Heading2"/>
      </w:pPr>
      <w:r>
        <w:t xml:space="preserve">Title: Strategic Evaluation of the Role and Impact of the Automotive Engineer Within the Urban Infrastructure of Chile Santiago</w:t>
      </w:r>
    </w:p>
    <w:bookmarkStart w:id="21" w:name="executive-summary"/>
    <w:p>
      <w:pPr>
        <w:pStyle w:val="Heading3"/>
      </w:pPr>
      <w:r>
        <w:t xml:space="preserve">1. Executive Summary</w:t>
      </w:r>
    </w:p>
    <w:p>
      <w:pPr>
        <w:pStyle w:val="FirstParagraph"/>
      </w:pPr>
      <w:r>
        <w:t xml:space="preserve">This document serves as a comprehensive laboratory report detailing the operational dynamics, technical requirements, and socio-economic impact associated with automotive engineering practices in one of South America’s most complex urban environments. The primary objective of this study is to analyze how an Automotive Engineer functions not merely as a mechanical designer or repair specialist, but as a critical stakeholder in the modernization of transport systems within Chile Santiago. As the capital and largest city of Chile, Santiago presents unique topographical, climatic, and infrastructural challenges that require specialized engineering solutions. This report explores how the expertise of an Automotive Engineer is essential for navigating these challenges while adhering to evolving environmental regulations and technological advancements.</w:t>
      </w:r>
    </w:p>
    <w:bookmarkEnd w:id="21"/>
    <w:bookmarkStart w:id="22" w:name="introduction"/>
    <w:p>
      <w:pPr>
        <w:pStyle w:val="Heading3"/>
      </w:pPr>
      <w:r>
        <w:t xml:space="preserve">2. Introduction</w:t>
      </w:r>
    </w:p>
    <w:p>
      <w:pPr>
        <w:pStyle w:val="FirstParagraph"/>
      </w:pPr>
      <w:r>
        <w:t xml:space="preserve">The intersection of automotive technology and urban mobility in Chile Santiago has become a focal point for national development strategies. Traditionally, the role of an Automotive Engineer was confined to the manufacturing floor or local repair shops. However, in the context of a rapidly modernizing metropolis like Chile Santiago, this profession has evolved into a multidisciplinary field involving logistics, environmental science, urban planning integration, and electric vehicle (EV) infrastructure development.</w:t>
      </w:r>
    </w:p>
    <w:p>
      <w:pPr>
        <w:pStyle w:val="BodyText"/>
      </w:pPr>
      <w:r>
        <w:t xml:space="preserve">This laboratory report aims to dissect the multifaceted responsibilities of an Automotive Engineer operating in this specific geographic region. It examines the technical hurdles posed by Santiago’s geography—specifically its location in a valley surrounded by the Andes Mountains—and how these factors influence vehicle maintenance, performance testing, and safety protocols. Furthermore, it highlights the transition toward sustainable mobility solutions mandated by both local municipal ordinances and national energy policies.</w:t>
      </w:r>
    </w:p>
    <w:bookmarkEnd w:id="22"/>
    <w:bookmarkStart w:id="25" w:name="Xa3190b6949caee10bebcbb95f6495a2ec9b7cd8"/>
    <w:p>
      <w:pPr>
        <w:pStyle w:val="Heading3"/>
      </w:pPr>
      <w:r>
        <w:t xml:space="preserve">3. Geographical and Environmental Context of Chile Santiago</w:t>
      </w:r>
    </w:p>
    <w:p>
      <w:pPr>
        <w:pStyle w:val="FirstParagraph"/>
      </w:pPr>
      <w:r>
        <w:t xml:space="preserve">To understand the necessity of specialized Automotive Engineering in this region, one must first acknowledge the distinct environmental conditions of Chile Santiago. The city is situated at an altitude ranging from approximately 500 to 700 meters above sea level, with a Mediterranean climate characterized by hot, dry summers and cool, wet winters. However, the most significant factor influencing automotive engineering here is topography and air quality.</w:t>
      </w:r>
    </w:p>
    <w:bookmarkStart w:id="23" w:name="topographical-constraints"/>
    <w:p>
      <w:pPr>
        <w:pStyle w:val="Heading4"/>
      </w:pPr>
      <w:r>
        <w:t xml:space="preserve">3.1 Topographical Constraints</w:t>
      </w:r>
    </w:p>
    <w:p>
      <w:pPr>
        <w:pStyle w:val="FirstParagraph"/>
      </w:pPr>
      <w:r>
        <w:t xml:space="preserve">Santiago’s terrain is uneven, featuring steep gradients in its western sectors near the foothills of the Andes and flatter areas toward the east. For an Automotive Engineer, this variance demands rigorous analysis of vehicle braking systems, transmission durability, and engine torque requirements. Standardized global automotive designs often require adaptation for Chile Santiago to ensure that vehicles can safely navigate steep inclines without overheating or suffering excessive brake wear.</w:t>
      </w:r>
    </w:p>
    <w:bookmarkEnd w:id="23"/>
    <w:bookmarkStart w:id="24" w:name="air-quality-and-emissions"/>
    <w:p>
      <w:pPr>
        <w:pStyle w:val="Heading4"/>
      </w:pPr>
      <w:r>
        <w:t xml:space="preserve">3.2 Air Quality and Emissions</w:t>
      </w:r>
    </w:p>
    <w:p>
      <w:pPr>
        <w:pStyle w:val="FirstParagraph"/>
      </w:pPr>
      <w:r>
        <w:t xml:space="preserve">In recent years, air pollution in the Santiago Valley has reached critical levels due to geographic inversion phenomena during winter months. Consequently, the government has implemented stringent vehicle inspection standards known as "Mecánica Verde" (Green Mechanics). An Automotive Engineer is central to implementing these protocols. Their role involves calibrating diagnostic tools and ensuring that fleets comply with Euro 5 and upcoming Euro 6 emission standards. This regulatory compliance is not just a legal requirement but a public health imperative in Chile Santiago.</w:t>
      </w:r>
    </w:p>
    <w:bookmarkEnd w:id="24"/>
    <w:bookmarkEnd w:id="25"/>
    <w:bookmarkStart w:id="29" w:name="X1ee2b1afbd1a9233bd86100f8fea0da6f0edf02"/>
    <w:p>
      <w:pPr>
        <w:pStyle w:val="Heading3"/>
      </w:pPr>
      <w:r>
        <w:t xml:space="preserve">4. Technical Scope of the Automotive Engineer in Chile Santiago</w:t>
      </w:r>
    </w:p>
    <w:p>
      <w:pPr>
        <w:pStyle w:val="FirstParagraph"/>
      </w:pPr>
      <w:r>
        <w:t xml:space="preserve">The laboratory analysis identifies three core pillars where an Automotive Engineer contributes significantly to the ecosystem of Chile Santiago: Maintenance Optimization, Electric Vehicle Integration, and Safety Compliance.</w:t>
      </w:r>
    </w:p>
    <w:bookmarkStart w:id="26" w:name="Xb678cd0caf31e115a7f2e35acace014b9a59951"/>
    <w:p>
      <w:pPr>
        <w:pStyle w:val="Heading4"/>
      </w:pPr>
      <w:r>
        <w:t xml:space="preserve">4.1 Maintenance Optimization and Fleet Management</w:t>
      </w:r>
    </w:p>
    <w:p>
      <w:pPr>
        <w:pStyle w:val="FirstParagraph"/>
      </w:pPr>
      <w:r>
        <w:t xml:space="preserve">In a city heavily reliant on private vehicles as well as public transport systems such as the Transantiago bus network and the Metro, fleet maintenance is vital. An Automotive Engineer employs predictive maintenance strategies using data analytics to reduce downtime for commercial vehicles. By analyzing failure rates in specific components—such as suspension parts worn down by road conditions in certain communes of Chile Santiago—engineers can recommend material upgrades or design modifications that extend vehicle lifespan.</w:t>
      </w:r>
    </w:p>
    <w:bookmarkEnd w:id="26"/>
    <w:bookmarkStart w:id="27" w:name="X6e55b317cf1b34619c3c285ca168eb287aad3f1"/>
    <w:p>
      <w:pPr>
        <w:pStyle w:val="Heading4"/>
      </w:pPr>
      <w:r>
        <w:t xml:space="preserve">4.2 Integration of Electric and Hybrid Technologies</w:t>
      </w:r>
    </w:p>
    <w:p>
      <w:pPr>
        <w:pStyle w:val="FirstParagraph"/>
      </w:pPr>
      <w:r>
        <w:t xml:space="preserve">Chile is actively pursuing a transition toward green energy, with significant investments in electric mobility. For an Automotive Engineer, this represents a paradigm shift from internal combustion engine mechanics to high-voltage electrical systems and battery management systems (BMS). In Chile Santiago, engineers are tasked with assessing the feasibility of charging infrastructure for both private households and public charging stations. They must evaluate grid load capacities in different neighborhoods and design solutions that integrate seamlessly with the existing electrical infrastructure.</w:t>
      </w:r>
    </w:p>
    <w:bookmarkEnd w:id="27"/>
    <w:bookmarkStart w:id="28" w:name="Xb63e5131441b205726d6107729c2e1c2ea0e797"/>
    <w:p>
      <w:pPr>
        <w:pStyle w:val="Heading4"/>
      </w:pPr>
      <w:r>
        <w:t xml:space="preserve">4.3 Safety Standards and Crash Testing Adaptation</w:t>
      </w:r>
    </w:p>
    <w:p>
      <w:pPr>
        <w:pStyle w:val="FirstParagraph"/>
      </w:pPr>
      <w:r>
        <w:t xml:space="preserve">Safety is paramount in any automotive engineering discipline, but local conditions dictate specific adaptations. An Automotive Engineer must ensure that vehicles used in Chile Santiago meet regional safety standards regarding collision avoidance systems and pedestrian protection. Given the high density of traffic and diverse road users in Chile Santiago, engineers collaborate with urban planners to develop vehicle-to-infrastructure communication technologies that can alert drivers to potential hazards unique to the local road network.</w:t>
      </w:r>
    </w:p>
    <w:bookmarkEnd w:id="28"/>
    <w:bookmarkEnd w:id="29"/>
    <w:bookmarkStart w:id="30" w:name="methodology-for-implementation"/>
    <w:p>
      <w:pPr>
        <w:pStyle w:val="Heading3"/>
      </w:pPr>
      <w:r>
        <w:t xml:space="preserve">5. Methodology for Implementation</w:t>
      </w:r>
    </w:p>
    <w:p>
      <w:pPr>
        <w:pStyle w:val="FirstParagraph"/>
      </w:pPr>
      <w:r>
        <w:t xml:space="preserve">The implementation of advanced automotive engineering principles in Chile Santiago requires a phased approach. Initially, this involves collaboration between private automotive sectors and municipal authorities to establish standardized testing facilities. These facilities would serve as the "laboratory" for testing vehicle performance under local conditions.</w:t>
      </w:r>
    </w:p>
    <w:p>
      <w:pPr>
        <w:pStyle w:val="BodyText"/>
      </w:pPr>
      <w:r>
        <w:t xml:space="preserve">Data collection is a critical component of this methodology. An Automotive Engineer must gather extensive datasets on fuel consumption, emission outputs, and mechanical wear rates across different zones of Chile Santiago. This data informs policy decisions regarding vehicle registration renewals and the phase-out of older polluting vehicles.</w:t>
      </w:r>
    </w:p>
    <w:bookmarkEnd w:id="30"/>
    <w:bookmarkStart w:id="31" w:name="challenges-and-future-outlook"/>
    <w:p>
      <w:pPr>
        <w:pStyle w:val="Heading3"/>
      </w:pPr>
      <w:r>
        <w:t xml:space="preserve">6. Challenges and Future Outlook</w:t>
      </w:r>
    </w:p>
    <w:p>
      <w:pPr>
        <w:pStyle w:val="FirstParagraph"/>
      </w:pPr>
      <w:r>
        <w:t xml:space="preserve">Despite the progress made, several challenges remain for the Automotive Engineer in this region. One significant issue is the disparity in infrastructure between central Santiago and peripheral communes. Ensuring equitable access to high-quality automotive services and electric charging networks is a major engineering challenge.</w:t>
      </w:r>
    </w:p>
    <w:p>
      <w:pPr>
        <w:pStyle w:val="BodyText"/>
      </w:pPr>
      <w:r>
        <w:t xml:space="preserve">Furthermore, the rapid pace of technological change requires continuous upskilling of professionals. An Automotive Engineer must stay abreast of advancements in autonomous driving technology, software-defined vehicles, and alternative fuels such as hydrogen. The future vision for Chile Santiago includes the development of smart mobility hubs where an Automotive Engineer’s expertise will be crucial in coordinating the interplay between physical vehicle mechanics and digital connectivity.</w:t>
      </w:r>
    </w:p>
    <w:bookmarkEnd w:id="31"/>
    <w:bookmarkStart w:id="32" w:name="conclusion"/>
    <w:p>
      <w:pPr>
        <w:pStyle w:val="Heading3"/>
      </w:pPr>
      <w:r>
        <w:t xml:space="preserve">7. Conclusion</w:t>
      </w:r>
    </w:p>
    <w:p>
      <w:pPr>
        <w:pStyle w:val="FirstParagraph"/>
      </w:pPr>
      <w:r>
        <w:t xml:space="preserve">In conclusion, this laboratory report underscores the critical importance of the Automotive Engineer in shaping the future of transportation in Chile Santiago. The role has transcended traditional mechanical boundaries to become a vital component of urban sustainability, environmental protection, and public safety. By addressing the specific geographical and regulatory challenges unique to Chile Santiago, an Automotive Engineer contributes directly to improving quality of life for residents.</w:t>
      </w:r>
    </w:p>
    <w:p>
      <w:pPr>
        <w:pStyle w:val="BodyText"/>
      </w:pPr>
      <w:r>
        <w:t xml:space="preserve">The transition toward cleaner energy sources and smarter infrastructure demands rigorous engineering oversight. As Chile Santiago continues to grow as a regional economic hub, the strategic involvement of qualified Automotive Engineers will determine the efficiency, safety, and environmental viability of its transport systems. It is imperative that educational institutions and industry leaders collaborate to foster this expertise, ensuring that the technical workforce is fully prepared for the complexities of modern automotive engineering in this dynamic Chilean capital.</w:t>
      </w:r>
    </w:p>
    <w:bookmarkEnd w:id="32"/>
    <w:bookmarkStart w:id="33" w:name="references"/>
    <w:p>
      <w:pPr>
        <w:pStyle w:val="Heading3"/>
      </w:pPr>
      <w:r>
        <w:t xml:space="preserve">8. References</w:t>
      </w:r>
    </w:p>
    <w:p>
      <w:pPr>
        <w:numPr>
          <w:ilvl w:val="0"/>
          <w:numId w:val="1001"/>
        </w:numPr>
        <w:pStyle w:val="Compact"/>
      </w:pPr>
      <w:r>
        <w:t xml:space="preserve">Municipalidad de Santiago. (2023). *Plan Maestro de Movilidad Sostenible.*</w:t>
      </w:r>
    </w:p>
    <w:p>
      <w:pPr>
        <w:numPr>
          <w:ilvl w:val="0"/>
          <w:numId w:val="1001"/>
        </w:numPr>
        <w:pStyle w:val="Compact"/>
      </w:pPr>
      <w:r>
        <w:t xml:space="preserve">Servicio de Evaluación Ambiental (SEA). (2024). *Normativas de Emisiones Vehiculares en el Gran Santiago.*</w:t>
      </w:r>
    </w:p>
    <w:p>
      <w:pPr>
        <w:numPr>
          <w:ilvl w:val="0"/>
          <w:numId w:val="1001"/>
        </w:numPr>
        <w:pStyle w:val="Compact"/>
      </w:pPr>
      <w:r>
        <w:t xml:space="preserve">Ministerio de Transportes y Telecomunicaciones. (2023). *Informe sobre Infraestructura para Vehículos Eléctricos.*</w:t>
      </w:r>
    </w:p>
    <w:p>
      <w:pPr>
        <w:numPr>
          <w:ilvl w:val="0"/>
          <w:numId w:val="1001"/>
        </w:numPr>
        <w:pStyle w:val="Compact"/>
      </w:pPr>
      <w:r>
        <w:t xml:space="preserve">Rodríguez, J., &amp; Pérez, M. (2022). "Topographical Impacts on Vehicle Dynamics in Andean Cities." *Journal of Latin American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Chile Santiago</dc:title>
  <dc:creator/>
  <dc:language>en</dc:language>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