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Laboratory</w:t>
      </w:r>
      <w:r>
        <w:t xml:space="preserve"> </w:t>
      </w:r>
      <w:r>
        <w:t xml:space="preserve">Report:</w:t>
      </w:r>
      <w:r>
        <w:t xml:space="preserve"> </w:t>
      </w:r>
      <w:r>
        <w:t xml:space="preserve">Automotive</w:t>
      </w:r>
      <w:r>
        <w:t xml:space="preserve"> </w:t>
      </w:r>
      <w:r>
        <w:t xml:space="preserve">Engineering</w:t>
      </w:r>
      <w:r>
        <w:t xml:space="preserve"> </w:t>
      </w:r>
      <w:r>
        <w:t xml:space="preserve">in</w:t>
      </w:r>
      <w:r>
        <w:t xml:space="preserve"> </w:t>
      </w:r>
      <w:r>
        <w:t xml:space="preserve">DR</w:t>
      </w:r>
      <w:r>
        <w:t xml:space="preserve"> </w:t>
      </w:r>
      <w:r>
        <w:t xml:space="preserve">Congo</w:t>
      </w:r>
      <w:r>
        <w:t xml:space="preserve"> </w:t>
      </w:r>
      <w:r>
        <w:t xml:space="preserve">Kinshasa</w:t>
      </w:r>
    </w:p>
    <w:p>
      <w:pPr>
        <w:pStyle w:val="FirstParagraph"/>
      </w:pPr>
      <w:r>
        <w:t xml:space="preserve">```html</w:t>
      </w:r>
    </w:p>
    <w:bookmarkStart w:id="20" w:name="Xade1d9de78c667d276133ec5fffcc95f2cbb512"/>
    <w:p>
      <w:pPr>
        <w:pStyle w:val="Heading1"/>
      </w:pPr>
      <w:r>
        <w:t xml:space="preserve">Laboratory Report on Automotive Engineering Assessment &amp; Adaptation Strategies</w:t>
      </w:r>
    </w:p>
    <w:p>
      <w:pPr>
        <w:pStyle w:val="FirstParagraph"/>
      </w:pPr>
      <w:r>
        <w:rPr>
          <w:bCs/>
          <w:b/>
        </w:rPr>
        <w:t xml:space="preserve">Mandatory Reference:</w:t>
      </w:r>
      <w:r>
        <w:t xml:space="preserve"> </w:t>
      </w:r>
      <w:r>
        <w:t xml:space="preserve">The implementation of this report is strictly localized to the Republic of DR Congo Kinshasa.</w:t>
      </w:r>
    </w:p>
    <w:bookmarkEnd w:id="20"/>
    <w:bookmarkStart w:id="21" w:name="executive-summary"/>
    <w:p>
      <w:pPr>
        <w:pStyle w:val="Heading2"/>
      </w:pPr>
      <w:r>
        <w:t xml:space="preserve">1. Executive Summary</w:t>
      </w:r>
    </w:p>
    <w:p>
      <w:pPr>
        <w:pStyle w:val="FirstParagraph"/>
      </w:pPr>
      <w:r>
        <w:t xml:space="preserve">This comprehensive laboratory report analyzes the current state, challenges, and future engineering requirements for automotive maintenance and manufacturing within</w:t>
      </w:r>
      <w:r>
        <w:t xml:space="preserve"> </w:t>
      </w:r>
      <w:r>
        <w:rPr>
          <w:bCs/>
          <w:b/>
        </w:rPr>
        <w:t xml:space="preserve">DR Congo Kinshasa</w:t>
      </w:r>
      <w:r>
        <w:t xml:space="preserve">. The primary objective is to evaluate how local environmental factors—such as tropical humidity, seasonal flooding in Kinshasa's riverine districts, and road infrastructure conditions—affect vehicle longevity. This document serves as a technical blueprint for Automotive Engineer professionals operating in this region to ensure safe, efficient, and sustainable automotive solutions.</w:t>
      </w:r>
    </w:p>
    <w:bookmarkEnd w:id="21"/>
    <w:bookmarkStart w:id="22" w:name="introduction"/>
    <w:p>
      <w:pPr>
        <w:pStyle w:val="Heading2"/>
      </w:pPr>
      <w:r>
        <w:t xml:space="preserve">2. Introduction</w:t>
      </w:r>
    </w:p>
    <w:p>
      <w:pPr>
        <w:pStyle w:val="FirstParagraph"/>
      </w:pPr>
      <w:r>
        <w:t xml:space="preserve">The automotive landscape in</w:t>
      </w:r>
      <w:r>
        <w:t xml:space="preserve"> </w:t>
      </w:r>
      <w:r>
        <w:rPr>
          <w:bCs/>
          <w:b/>
        </w:rPr>
        <w:t xml:space="preserve">DR Congo Kinshasa</w:t>
      </w:r>
      <w:r>
        <w:t xml:space="preserve"> </w:t>
      </w:r>
      <w:r>
        <w:t xml:space="preserve">is characterized by a heavy reliance on second-hand imported vehicles and aging public transport fleets (notably the "Broussard" taxis). Consequently, the role of an Automotive Engineer in this region transcends traditional manufacturing; it becomes a critical discipline focused on retro-fitting, severe-condition maintenance, and environmental adaptation. This lab report outlines the technical assessments necessary for engineers to navigate these unique operational environments.</w:t>
      </w:r>
    </w:p>
    <w:bookmarkEnd w:id="22"/>
    <w:bookmarkStart w:id="23" w:name="environmental-infrastructure-factors"/>
    <w:p>
      <w:pPr>
        <w:pStyle w:val="Heading2"/>
      </w:pPr>
      <w:r>
        <w:t xml:space="preserve">3. Environmental &amp; Infrastructure Factors</w:t>
      </w:r>
    </w:p>
    <w:p>
      <w:pPr>
        <w:pStyle w:val="FirstParagraph"/>
      </w:pPr>
      <w:r>
        <w:t xml:space="preserve">In</w:t>
      </w:r>
      <w:r>
        <w:t xml:space="preserve"> </w:t>
      </w:r>
      <w:r>
        <w:rPr>
          <w:bCs/>
          <w:b/>
        </w:rPr>
        <w:t xml:space="preserve">DR Congo Kinshasa</w:t>
      </w:r>
      <w:r>
        <w:t xml:space="preserve">, vehicles operate under some of the most aggressive conditions globally. The proximity to the Congo River and the high annual rainfall index creates a persistent threat of water ingress into critical engine components and electrical systems.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Humidity:</w:t>
      </w:r>
      <w:r>
        <w:t xml:space="preserve"> </w:t>
      </w:r>
      <w:r>
        <w:t xml:space="preserve">High humidity accelerates corrosion in chassis frames and exhaust systems.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Road Conditions:</w:t>
      </w:r>
      <w:r>
        <w:t xml:space="preserve"> </w:t>
      </w:r>
      <w:r>
        <w:t xml:space="preserve">Potholes common in Kinshasa's urban centers place excessive stress on suspension geometry, requiring reinforced engineering solutions.</w:t>
      </w:r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Laboratory Report: Automotive Engineering in DR Congo Kinshasa</dc:title>
  <dc:creator/>
  <dc:language>en</dc:language>
  <cp:keywords/>
  <dcterms:created xsi:type="dcterms:W3CDTF">2026-07-29T14:41:54Z</dcterms:created>
  <dcterms:modified xsi:type="dcterms:W3CDTF">2026-07-29T14:41:54Z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