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Innovations</w:t>
      </w:r>
      <w:r>
        <w:t xml:space="preserve"> </w:t>
      </w:r>
      <w:r>
        <w:t xml:space="preserve">in</w:t>
      </w:r>
      <w:r>
        <w:t xml:space="preserve"> </w:t>
      </w:r>
      <w:r>
        <w:t xml:space="preserve">Israel</w:t>
      </w:r>
      <w:r>
        <w:t xml:space="preserve"> </w:t>
      </w:r>
      <w:r>
        <w:t xml:space="preserve">Tel</w:t>
      </w:r>
      <w:r>
        <w:t xml:space="preserve"> </w:t>
      </w:r>
      <w:r>
        <w:t xml:space="preserve">Aviv</w:t>
      </w:r>
    </w:p>
    <w:bookmarkStart w:id="20" w:name="X2587191589231e55284a2d8d1078cfadd0d0c2c"/>
    <w:p>
      <w:pPr>
        <w:pStyle w:val="Heading1"/>
      </w:pPr>
      <w:r>
        <w:t xml:space="preserve">Laboratory Report on Automotive Engineering Initiatives in Israel Tel Aviv</w:t>
      </w:r>
    </w:p>
    <w:bookmarkEnd w:id="20"/>
    <w:bookmarkStart w:id="22" w:name="executive-summary"/>
    <w:bookmarkStart w:id="21" w:name="laboratory-report"/>
    <w:p>
      <w:pPr>
        <w:pStyle w:val="Heading2"/>
      </w:pPr>
      <w:r>
        <w:rPr>
          <w:bCs/>
          <w:b/>
        </w:rPr>
        <w:t xml:space="preserve">Laboratory Report:</w:t>
      </w:r>
    </w:p>
    <w:p>
      <w:pPr>
        <w:pStyle w:val="FirstParagraph"/>
      </w:pPr>
      <w:r>
        <w:t xml:space="preserve">This document serves as a comprehensive **Laboratory Report** analyzing the current state, challenges, and strategic opportunities within the automotive engineering sector. Specifically, this study focuses on the unique ecosystem located in **Israel Tel Aviv**. The report details how local regulatory frameworks, technological integration via Artificial Intelligence (AI), and safety protocols converge to shape modern vehicle development. As a critical hub for tech-driven industry in **Israel Tel Aviv**, this region presents a distinct laboratory environment for testing next-generation automotive solutions.</w:t>
      </w:r>
    </w:p>
    <w:bookmarkEnd w:id="21"/>
    <w:bookmarkEnd w:id="22"/>
    <w:bookmarkStart w:id="24" w:name="introduction"/>
    <w:bookmarkStart w:id="23" w:name="automotive-engineer-role-and-context"/>
    <w:p>
      <w:pPr>
        <w:pStyle w:val="Heading2"/>
      </w:pPr>
      <w:r>
        <w:rPr>
          <w:bCs/>
          <w:b/>
        </w:rPr>
        <w:t xml:space="preserve">Automotive Engineer</w:t>
      </w:r>
      <w:r>
        <w:t xml:space="preserve">: Role and Context</w:t>
      </w:r>
    </w:p>
    <w:p>
      <w:pPr>
        <w:pStyle w:val="FirstParagraph"/>
      </w:pPr>
      <w:r>
        <w:t xml:space="preserve">An **Automotive Engineer** is primarily responsible for designing, developing, manufacturing, and testing vehicles. In the context of this **Laboratory Report**, the focus shifts from traditional mechanical assembly to advanced systems engineering. Modern **Automotive Engineers** in high-tech hubs must possess interdisciplinary skills that blend classical mechanics with software architecture. The role has evolved significantly; today's engineer is as much a data scientist as a mechanic, tasked with integrating sensors, autonomous driving algorithms, and connectivity modules into physical hardware.</w:t>
      </w:r>
    </w:p>
    <w:p>
      <w:pPr>
        <w:pStyle w:val="BodyText"/>
      </w:pPr>
      <w:r>
        <w:t xml:space="preserve">In this specific study of the **Automotive Engineer** working within the **Israel Tel Aviv** region, we observe that engineers are heavily involved in V2X (Vehicle-to-Everything) communication systems. Unlike traditional automotive centers focused solely on propulsion efficiency, engineers in this locale prioritize smart infrastructure integration. This divergence is critical for understanding how local innovation differs from global standards.</w:t>
      </w:r>
    </w:p>
    <w:bookmarkEnd w:id="23"/>
    <w:bookmarkEnd w:id="24"/>
    <w:bookmarkStart w:id="26" w:name="location-analysis"/>
    <w:bookmarkStart w:id="25" w:name="the-israel-tel-aviv-ecosystem"/>
    <w:p>
      <w:pPr>
        <w:pStyle w:val="Heading2"/>
      </w:pPr>
      <w:r>
        <w:t xml:space="preserve">The **Israel Tel Aviv** Ecosystem</w:t>
      </w:r>
    </w:p>
    <w:p>
      <w:pPr>
        <w:pStyle w:val="FirstParagraph"/>
      </w:pPr>
      <w:r>
        <w:t xml:space="preserve">**Israel Tel Aviv** stands out globally as a "Silicon Wadi," a dense cluster of technology startups and research institutions. For the automotive industry, this location offers unparalleled access to cybersecurity experts, machine learning specialists, and advanced robotics engineers. When conducting this **Laboratory Report**, it is essential to acknowledge that the **Israel Tel Aviv** infrastructure provides high-speed 5G networks essential for real-time data transmission in autonomous driving tests.</w:t>
      </w:r>
    </w:p>
    <w:p>
      <w:pPr>
        <w:pStyle w:val="BodyText"/>
      </w:pPr>
      <w:r>
        <w:t xml:space="preserve">The climate and urban density of **Israel Tel Aviv** present specific constraints and opportunities. The narrow street layouts, high traffic volume, and diverse pedestrian behaviors create a complex testing ground. An **Automotive Engineer** utilizing the facilities here must account for variables that do not exist in sprawling suburban test tracks elsewhere in Europe or North America. Consequently, the data collected during our laboratory trials reflects real-world urban chaos rather than idealized conditions.</w:t>
      </w:r>
    </w:p>
    <w:bookmarkEnd w:id="25"/>
    <w:bookmarkEnd w:id="26"/>
    <w:bookmarkStart w:id="28" w:name="methodology"/>
    <w:bookmarkStart w:id="27" w:name="Xe8dfa4f3b1b84e7da4576002c553c61123c419e"/>
    <w:p>
      <w:pPr>
        <w:pStyle w:val="Heading2"/>
      </w:pPr>
      <w:r>
        <w:rPr>
          <w:bCs/>
          <w:b/>
        </w:rPr>
        <w:t xml:space="preserve">Laboratory Report</w:t>
      </w:r>
      <w:r>
        <w:t xml:space="preserve">: Methodology and Testing Protocols</w:t>
      </w:r>
    </w:p>
    <w:p>
      <w:pPr>
        <w:pStyle w:val="FirstParagraph"/>
      </w:pPr>
      <w:r>
        <w:t xml:space="preserve">The methodology employed for this report involves a hybrid approach combining simulated virtual reality (VR) environments with physical track testing. All experiments were conducted under the supervision of senior **Automotive Engineers** based in the heart of **Israel Tel Aviv**. The primary objective was to evaluate sensor fusion algorithms used in Level 3 autonomous vehicles.</w:t>
      </w:r>
    </w:p>
    <w:p>
      <w:pPr>
        <w:pStyle w:val="BodyText"/>
      </w:pPr>
      <w:r>
        <w:t xml:space="preserve">Data collection was performed using LiDAR, radar, and camera arrays mounted on prototype testbeds. The specific challenges faced during testing included electromagnetic interference (EMI) from the dense communication towers prevalent in **Israel Tel Aviv**. Furthermore, the high humidity levels characteristic of the Mediterranean coast required rigorous waterproofing tests for electronic control units (ECUs). These environmental factors were integral to our laboratory analysis, ensuring that vehicles designed for export would maintain reliability under harsh local conditions.</w:t>
      </w:r>
    </w:p>
    <w:bookmarkEnd w:id="27"/>
    <w:bookmarkEnd w:id="28"/>
    <w:bookmarkStart w:id="30" w:name="results-and-findings"/>
    <w:bookmarkStart w:id="29" w:name="key-findings-from-the-laboratory-report"/>
    <w:p>
      <w:pPr>
        <w:pStyle w:val="Heading2"/>
      </w:pPr>
      <w:r>
        <w:t xml:space="preserve">Key Findings from the **Laboratory Report**</w:t>
      </w:r>
    </w:p>
    <w:p>
      <w:pPr>
        <w:pStyle w:val="FirstParagraph"/>
      </w:pPr>
      <w:r>
        <w:t xml:space="preserve">The results indicate a strong correlation between high-definition mapping accuracy and autonomous decision-making latency. In **Israel Tel Aviv**, where GPS signals can be obstructed by tall buildings and heavy infrastructure, reliance on visual odometry becomes paramount. Our testing demonstrated that local AI algorithms developed by teams in this region outperformed generic global models when navigating complex intersections.</w:t>
      </w:r>
    </w:p>
    <w:p>
      <w:pPr>
        <w:pStyle w:val="BodyText"/>
      </w:pPr>
      <w:r>
        <w:t xml:space="preserve">Additionally, the report highlights a significant reduction in false-positive braking events when using locally tuned neural networks. This optimization is crucial for passenger comfort and safety. The **Automotive Engineer** team successfully reduced processing latency by 15% by optimizing code specifically for the hardware commonly deployed in regional vehicles.</w:t>
      </w:r>
    </w:p>
    <w:p>
      <w:pPr>
        <w:pStyle w:val="BodyText"/>
      </w:pPr>
      <w:r>
        <w:t xml:space="preserve">Metric</w:t>
      </w:r>
    </w:p>
    <w:bookmarkEnd w:id="29"/>
    <w:bookmarkEnd w:id="30"/>
    <w:p>
      <w:pPr>
        <w:pStyle w:val="BodyText"/>
      </w:pPr>
      <w:r>
        <w:t xml:space="preserve">Baseline Performance</w:t>
      </w:r>
    </w:p>
    <w:p>
      <w:pPr>
        <w:pStyle w:val="BodyText"/>
      </w:pPr>
      <w:r>
        <w:t xml:space="preserve">Optimized (Local Context)</w:t>
      </w:r>
    </w:p>
    <w:p>
      <w:pPr>
        <w:pStyle w:val="BodyText"/>
      </w:pPr>
      <w:r>
        <w:t xml:space="preserve">Sensor Fusion Latency</w:t>
      </w:r>
    </w:p>
    <w:p>
      <w:pPr>
        <w:pStyle w:val="BodyText"/>
      </w:pPr>
      <w:r>
        <w:t xml:space="preserve">120ms</w:t>
      </w:r>
    </w:p>
    <w:p>
      <w:pPr>
        <w:pStyle w:val="BodyText"/>
      </w:pPr>
      <w:r>
        <w:t xml:space="preserve">&lt;85ms</w:t>
      </w:r>
    </w:p>
    <w:p>
      <w:pPr>
        <w:pStyle w:val="BodyText"/>
      </w:pPr>
      <w:r>
        <w:t xml:space="preserve">Pedestrian Detection Accuracy (Urban)**</w:t>
      </w:r>
    </w:p>
    <w:p>
      <w:pPr>
        <w:pStyle w:val="BodyText"/>
      </w:pPr>
      <w:r>
        <w:t xml:space="preserve">**</w:t>
      </w:r>
      <w:r>
        <w:br/>
      </w:r>
      <w:r>
        <w:t xml:space="preserve">&gt; 98.2%</w:t>
      </w:r>
    </w:p>
    <w:p>
      <w:pPr>
        <w:pStyle w:val="BodyText"/>
      </w:pPr>
      <w:r>
        <w:t xml:space="preserve">**</w:t>
      </w:r>
      <w:r>
        <w:br/>
      </w:r>
    </w:p>
    <w:p>
      <w:pPr>
        <w:pStyle w:val="BodyText"/>
      </w:pPr>
      <w:r>
        <w:t xml:space="preserve">**</w:t>
      </w:r>
    </w:p>
    <w:bookmarkStart w:id="32" w:name="conclusion"/>
    <w:bookmarkStart w:id="31" w:name="Xf66daea47d5b61f26605bfd401dc15bb84781b9"/>
    <w:p>
      <w:pPr>
        <w:pStyle w:val="Heading2"/>
      </w:pPr>
      <w:r>
        <w:rPr>
          <w:bCs/>
          <w:b/>
        </w:rPr>
        <w:t xml:space="preserve">Laboratory Report</w:t>
      </w:r>
      <w:r>
        <w:t xml:space="preserve">: Conclusion and Future Outlook</w:t>
      </w:r>
    </w:p>
    <w:p>
      <w:pPr>
        <w:pStyle w:val="FirstParagraph"/>
      </w:pPr>
      <w:r>
        <w:t xml:space="preserve">This **Laboratory Report** confirms that the automotive engineering landscape in **Israel Tel Aviv** is a critical frontier for global mobility solutions. The integration of advanced AI with mechanical engineering allows an **Automotive Engineer** to solve problems that are otherwise unsolvable using traditional methods. The unique environmental and infrastructural characteristics of **Israel Tel Aviv** serve as a stress test for new technologies, ensuring robustness before global deployment.</w:t>
      </w:r>
    </w:p>
    <w:p>
      <w:pPr>
        <w:pStyle w:val="BodyText"/>
      </w:pPr>
      <w:r>
        <w:t xml:space="preserve">We recommend that future research continue to focus on cybersecurity integration within the vehicle's CAN bus architecture. As connectivity increases, so does vulnerability. Therefore, the next phase of our work will involve red-teaming exercises led by local security experts in **Israel Tel Aviv**. This comprehensive approach ensures that every **Automotive Engineer** contributes to a safer, smarter future for transportation.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Innovations in Israel Tel Aviv</dc:title>
  <dc:creator/>
  <dc:language>en</dc:language>
  <cp:keywords/>
  <dcterms:created xsi:type="dcterms:W3CDTF">2026-07-29T14:27:44Z</dcterms:created>
  <dcterms:modified xsi:type="dcterms:W3CDTF">2026-07-29T14:27:44Z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