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Lab</w:t>
      </w:r>
      <w:r>
        <w:t xml:space="preserve"> </w:t>
      </w:r>
      <w:r>
        <w:t xml:space="preserve">Report:</w:t>
      </w:r>
      <w:r>
        <w:t xml:space="preserve"> </w:t>
      </w:r>
      <w:r>
        <w:t xml:space="preserve">Karachi</w:t>
      </w:r>
      <w:r>
        <w:t xml:space="preserve"> </w:t>
      </w:r>
      <w:r>
        <w:t xml:space="preserve">Context</w:t>
      </w:r>
    </w:p>
    <w:bookmarkStart w:id="20" w:name="automotive-engineering-lab-report"/>
    <w:p>
      <w:pPr>
        <w:pStyle w:val="Heading1"/>
      </w:pPr>
      <w:r>
        <w:t xml:space="preserve">Automotive Engineering Lab Report</w:t>
      </w:r>
    </w:p>
    <w:p>
      <w:pPr>
        <w:pStyle w:val="FirstParagraph"/>
      </w:pPr>
      <w:r>
        <w:rPr>
          <w:bCs/>
          <w:b/>
        </w:rPr>
        <w:t xml:space="preserve">Institution:</w:t>
      </w:r>
      <w:r>
        <w:t xml:space="preserve"> </w:t>
      </w:r>
      <w:r>
        <w:t xml:space="preserve">Institute of Automotive Engineering, Karachi</w:t>
      </w:r>
      <w:r>
        <w:br/>
      </w:r>
      <w:r>
        <w:rPr>
          <w:bCs/>
          <w:b/>
        </w:rPr>
        <w:t xml:space="preserve">Date:</w:t>
      </w:r>
      <w:r>
        <w:t xml:space="preserve"> </w:t>
      </w:r>
      <w:r>
        <w:t xml:space="preserve">October 26, 2023</w:t>
      </w:r>
      <w:r>
        <w:br/>
      </w:r>
      <w:r>
        <w:rPr>
          <w:bCs/>
          <w:b/>
        </w:rPr>
        <w:t xml:space="preserve">Subject:</w:t>
      </w:r>
      <w:r>
        <w:t xml:space="preserve"> </w:t>
      </w:r>
      <w:r>
        <w:t xml:space="preserve">Comprehensive Analysis of Internal Combustion Engine Efficiency in High-Temperature Environments</w:t>
      </w:r>
    </w:p>
    <w:bookmarkEnd w:id="20"/>
    <w:bookmarkStart w:id="21" w:name="abstract"/>
    <w:p>
      <w:pPr>
        <w:pStyle w:val="Heading2"/>
      </w:pPr>
      <w:r>
        <w:t xml:space="preserve">1. Abstract</w:t>
      </w:r>
    </w:p>
    <w:p>
      <w:pPr>
        <w:pStyle w:val="FirstParagraph"/>
      </w:pPr>
      <w:r>
        <w:t xml:space="preserve">This report details the findings of a comprehensive laboratory study conducted to evaluate the performance and thermal efficiency of internal combustion engines under conditions simulating the unique environmental challenges of Pakistan, specifically Karachi. As an emerging automotive hub in South Asia, Karachi presents distinct operational parameters due to its high humidity levels, extreme ambient temperatures ranging up to 40°C (104°F), and specific fuel quality characteristics common in the region. The primary objective of this</w:t>
      </w:r>
      <w:r>
        <w:t xml:space="preserve"> </w:t>
      </w:r>
      <w:r>
        <w:rPr>
          <w:bCs/>
          <w:b/>
        </w:rPr>
        <w:t xml:space="preserve">Automotive Engineer</w:t>
      </w:r>
      <w:r>
        <w:t xml:space="preserve"> </w:t>
      </w:r>
      <w:r>
        <w:t xml:space="preserve">led investigation was to quantify the degradation of engine performance metrics when subjected to these tropical coastal conditions. By correlating thermal data with emissions output, this report aims to provide actionable insights for manufacturers and local maintenance facilities in Karachi regarding engine tuning, cooling system optimization, and fuel selection protocols.</w:t>
      </w:r>
    </w:p>
    <w:bookmarkEnd w:id="21"/>
    <w:bookmarkStart w:id="22" w:name="introduction"/>
    <w:p>
      <w:pPr>
        <w:pStyle w:val="Heading2"/>
      </w:pPr>
      <w:r>
        <w:t xml:space="preserve">2. Introduction</w:t>
      </w:r>
    </w:p>
    <w:p>
      <w:pPr>
        <w:pStyle w:val="FirstParagraph"/>
      </w:pPr>
      <w:r>
        <w:t xml:space="preserve">The role of an</w:t>
      </w:r>
      <w:r>
        <w:t xml:space="preserve"> </w:t>
      </w:r>
      <w:r>
        <w:rPr>
          <w:bCs/>
          <w:b/>
        </w:rPr>
        <w:t xml:space="preserve">Automotive Engineer</w:t>
      </w:r>
      <w:r>
        <w:t xml:space="preserve"> </w:t>
      </w:r>
      <w:r>
        <w:t xml:space="preserve">extends beyond theoretical design; it requires rigorous practical validation under real-world operating conditions. In the context of Pakistan, particularly in its financial and industrial capital, Karachi, the automotive sector faces unique hurdles. The city’s geographic location on the coast exposes vehicles to high salinity and moisture content in the air, which can accelerate corrosion and affect air intake systems. Furthermore, traffic congestion in Karachi leads to prolonged idle times and stop-and-go driving cycles, placing undue stress on thermal management systems.</w:t>
      </w:r>
    </w:p>
    <w:p>
      <w:pPr>
        <w:pStyle w:val="BodyText"/>
      </w:pPr>
      <w:r>
        <w:t xml:space="preserve">This laboratory report serves as a critical documentation of our findings regarding how standard engine configurations perform when calibrated for temperate climates are deployed in the harsh environment of</w:t>
      </w:r>
      <w:r>
        <w:t xml:space="preserve"> </w:t>
      </w:r>
      <w:r>
        <w:rPr>
          <w:bCs/>
          <w:b/>
        </w:rPr>
        <w:t xml:space="preserve">Pakistan Karachi</w:t>
      </w:r>
      <w:r>
        <w:t xml:space="preserve">. The study focuses on spark-ignition engines, which constitute the vast majority of personal vehicles in this region. By replicating these conditions within a controlled lab setting at our facility, we aim to bridge the gap between international manufacturing standards and local operational realities.</w:t>
      </w:r>
    </w:p>
    <w:bookmarkEnd w:id="22"/>
    <w:bookmarkStart w:id="26" w:name="methodology"/>
    <w:p>
      <w:pPr>
        <w:pStyle w:val="Heading2"/>
      </w:pPr>
      <w:r>
        <w:t xml:space="preserve">3. Methodology</w:t>
      </w:r>
    </w:p>
    <w:p>
      <w:pPr>
        <w:pStyle w:val="FirstParagraph"/>
      </w:pPr>
      <w:r>
        <w:t xml:space="preserve">To ensure the accuracy and reliability of our data, a rigorous experimental design was employed. The laboratory setup included a standard 1500cc petrol engine mounted on a chassis dynamometer capable of simulating various driving cycles.</w:t>
      </w:r>
    </w:p>
    <w:bookmarkStart w:id="23" w:name="environmental-simulation"/>
    <w:p>
      <w:pPr>
        <w:pStyle w:val="Heading3"/>
      </w:pPr>
      <w:r>
        <w:t xml:space="preserve">3.1 Environmental Simulation</w:t>
      </w:r>
    </w:p>
    <w:p>
      <w:pPr>
        <w:pStyle w:val="FirstParagraph"/>
      </w:pPr>
      <w:r>
        <w:t xml:space="preserve">The core innovation of this lab report lies in the environmental chamber used to simulate the climate of Karachi. We adjusted the ambient temperature to 42°C and relative humidity to 85% during specific test runs, mirroring peak summer conditions in</w:t>
      </w:r>
      <w:r>
        <w:t xml:space="preserve"> </w:t>
      </w:r>
      <w:r>
        <w:rPr>
          <w:bCs/>
          <w:b/>
        </w:rPr>
        <w:t xml:space="preserve">Pakistan Karachi</w:t>
      </w:r>
      <w:r>
        <w:t xml:space="preserve">. Air intake filters were exposed to simulated dust levels consistent with urban pollution indices found in Sindh province.</w:t>
      </w:r>
    </w:p>
    <w:bookmarkEnd w:id="23"/>
    <w:bookmarkStart w:id="24" w:name="fuel-specifications"/>
    <w:p>
      <w:pPr>
        <w:pStyle w:val="Heading3"/>
      </w:pPr>
      <w:r>
        <w:t xml:space="preserve">3.2 Fuel Specifications</w:t>
      </w:r>
    </w:p>
    <w:p>
      <w:pPr>
        <w:pStyle w:val="FirstParagraph"/>
      </w:pPr>
      <w:r>
        <w:t xml:space="preserve">Fuel samples were procured from local suppliers within the city limits of Karachi to ensure they represented the octane ratings and additive packages currently available to consumers. This step was crucial for an</w:t>
      </w:r>
      <w:r>
        <w:t xml:space="preserve"> </w:t>
      </w:r>
      <w:r>
        <w:rPr>
          <w:bCs/>
          <w:b/>
        </w:rPr>
        <w:t xml:space="preserve">Automotive Engineer</w:t>
      </w:r>
      <w:r>
        <w:t xml:space="preserve"> </w:t>
      </w:r>
      <w:r>
        <w:t xml:space="preserve">to assess how local fuel variability impacts combustion efficiency compared to standardized reference fuels used in global testing protocols.</w:t>
      </w:r>
    </w:p>
    <w:bookmarkEnd w:id="24"/>
    <w:bookmarkStart w:id="25" w:name="data-collection-metrics"/>
    <w:p>
      <w:pPr>
        <w:pStyle w:val="Heading3"/>
      </w:pPr>
      <w:r>
        <w:t xml:space="preserve">3.3 Data Collection Metrics</w:t>
      </w:r>
    </w:p>
    <w:p>
      <w:pPr>
        <w:pStyle w:val="FirstParagraph"/>
      </w:pPr>
      <w:r>
        <w:t xml:space="preserve">Data was collected at intervals of ten seconds, focusing on the following parameters: cylinder head temperature, coolant outlet temperature, brake thermal efficiency (BTE), specific fuel consumption (SFC), and emissions levels including Carbon Monoxide (CO) and Hydrocarbons (HC).</w:t>
      </w:r>
    </w:p>
    <w:bookmarkEnd w:id="25"/>
    <w:bookmarkEnd w:id="26"/>
    <w:bookmarkStart w:id="30" w:name="results-and-analysis"/>
    <w:p>
      <w:pPr>
        <w:pStyle w:val="Heading2"/>
      </w:pPr>
      <w:r>
        <w:t xml:space="preserve">4. Results and Analysis</w:t>
      </w:r>
    </w:p>
    <w:bookmarkStart w:id="27" w:name="thermal-performance-degradation"/>
    <w:p>
      <w:pPr>
        <w:pStyle w:val="Heading3"/>
      </w:pPr>
      <w:r>
        <w:t xml:space="preserve">4.1 Thermal Performance Degradation</w:t>
      </w:r>
    </w:p>
    <w:p>
      <w:pPr>
        <w:pStyle w:val="FirstParagraph"/>
      </w:pPr>
      <w:r>
        <w:t xml:space="preserve">The results indicated a statistically significant decrease in thermal efficiency when engines were operated under simulated Karachi conditions. The Brake Thermal Efficiency dropped by approximately 6% compared to standard temperate climate tests. This decline is attributed to the reduced density of intake air, which contains less oxygen due to high ambient temperatures and humidity. For an</w:t>
      </w:r>
      <w:r>
        <w:t xml:space="preserve"> </w:t>
      </w:r>
      <w:r>
        <w:rPr>
          <w:bCs/>
          <w:b/>
        </w:rPr>
        <w:t xml:space="preserve">Automotive Engineer</w:t>
      </w:r>
      <w:r>
        <w:t xml:space="preserve">, this finding underscores the necessity for advanced engine control unit (ECU) mapping that accounts for real-time air density adjustments.</w:t>
      </w:r>
    </w:p>
    <w:bookmarkEnd w:id="27"/>
    <w:bookmarkStart w:id="28" w:name="cooling-system-strain"/>
    <w:p>
      <w:pPr>
        <w:pStyle w:val="Heading3"/>
      </w:pPr>
      <w:r>
        <w:t xml:space="preserve">4.2 Cooling System Strain</w:t>
      </w:r>
    </w:p>
    <w:p>
      <w:pPr>
        <w:pStyle w:val="FirstParagraph"/>
      </w:pPr>
      <w:r>
        <w:t xml:space="preserve">The cooling systems experienced a notable strain, with coolant temperatures stabilizing 8°C higher than standard operating ranges. In the context of heavy traffic typical in Karachi, the radiator’s ability to dissipate heat was compromised by both ambient heat and reduced airflow due to congestion. The analysis suggests that standard radiator capacities used in global models may be insufficient for sustained operation in</w:t>
      </w:r>
      <w:r>
        <w:t xml:space="preserve"> </w:t>
      </w:r>
      <w:r>
        <w:rPr>
          <w:bCs/>
          <w:b/>
        </w:rPr>
        <w:t xml:space="preserve">Pakistan Karachi</w:t>
      </w:r>
      <w:r>
        <w:t xml:space="preserve"> </w:t>
      </w:r>
      <w:r>
        <w:t xml:space="preserve">without auxiliary cooling enhancements.</w:t>
      </w:r>
    </w:p>
    <w:bookmarkEnd w:id="28"/>
    <w:bookmarkStart w:id="29" w:name="emissions-profile"/>
    <w:p>
      <w:pPr>
        <w:pStyle w:val="Heading3"/>
      </w:pPr>
      <w:r>
        <w:t xml:space="preserve">4.3 Emissions Profile</w:t>
      </w:r>
    </w:p>
    <w:p>
      <w:pPr>
        <w:pStyle w:val="FirstParagraph"/>
      </w:pPr>
      <w:r>
        <w:t xml:space="preserve">Emissions data revealed a 12% increase in unburned hydrocarbons. This is likely due to the incomplete combustion caused by the richer air-fuel mixture required to compensate for lower oxygen density. From a regulatory standpoint, this presents a challenge for environmental compliance in urban centers like Karachi, necessitating stricter emission control systems such as catalytic converters tailored for high-temperature operation.</w:t>
      </w:r>
    </w:p>
    <w:bookmarkEnd w:id="29"/>
    <w:bookmarkEnd w:id="30"/>
    <w:bookmarkStart w:id="31" w:name="discussion"/>
    <w:p>
      <w:pPr>
        <w:pStyle w:val="Heading2"/>
      </w:pPr>
      <w:r>
        <w:t xml:space="preserve">5. Discussion</w:t>
      </w:r>
    </w:p>
    <w:p>
      <w:pPr>
        <w:pStyle w:val="FirstParagraph"/>
      </w:pPr>
      <w:r>
        <w:t xml:space="preserve">The data presented in this lab report highlights a critical disconnect between global automotive standards and local environmental realities in</w:t>
      </w:r>
      <w:r>
        <w:t xml:space="preserve"> </w:t>
      </w:r>
      <w:r>
        <w:rPr>
          <w:bCs/>
          <w:b/>
        </w:rPr>
        <w:t xml:space="preserve">Pakistan Karachi</w:t>
      </w:r>
      <w:r>
        <w:t xml:space="preserve">. It is evident that vehicles imported or assembled without specific adaptations for tropical coastal climates are subjected to accelerated wear and reduced efficiency.</w:t>
      </w:r>
    </w:p>
    <w:p>
      <w:pPr>
        <w:pStyle w:val="BodyText"/>
      </w:pPr>
      <w:r>
        <w:t xml:space="preserve">An</w:t>
      </w:r>
      <w:r>
        <w:t xml:space="preserve"> </w:t>
      </w:r>
      <w:r>
        <w:rPr>
          <w:bCs/>
          <w:b/>
        </w:rPr>
        <w:t xml:space="preserve">Automotive Engineer</w:t>
      </w:r>
      <w:r>
        <w:t xml:space="preserve"> </w:t>
      </w:r>
      <w:r>
        <w:t xml:space="preserve">analyzing these results must consider the economic implications. Reduced fuel efficiency directly impacts the operational costs for consumers in Pakistan, while increased emissions contribute to urban pollution problems that Karachi is actively trying to mitigate through policies like mass transit initiatives. Furthermore, the thermal stress identified in our study correlates with anecdotal evidence from local mechanics regarding higher failure rates of water pumps and thermostats during summer months.</w:t>
      </w:r>
    </w:p>
    <w:p>
      <w:pPr>
        <w:pStyle w:val="BodyText"/>
      </w:pPr>
      <w:r>
        <w:t xml:space="preserve">The interaction between fuel quality and engine performance is another vital aspect. The variability in fuel octane ratings found in the market requires robust engine designs that can tolerate knock without manual intervention, a feature often lacking in older model vehicles prevalent on Pakistani roads.</w:t>
      </w:r>
    </w:p>
    <w:bookmarkEnd w:id="31"/>
    <w:bookmarkStart w:id="32" w:name="recommendations"/>
    <w:p>
      <w:pPr>
        <w:pStyle w:val="Heading2"/>
      </w:pPr>
      <w:r>
        <w:t xml:space="preserve">6. Recommendations</w:t>
      </w:r>
    </w:p>
    <w:p>
      <w:pPr>
        <w:pStyle w:val="FirstParagraph"/>
      </w:pPr>
      <w:r>
        <w:t xml:space="preserve">Based on the findings of this lab report, several recommendations are proposed for stakeholders in the automotive industry operating in or exporting to</w:t>
      </w:r>
      <w:r>
        <w:t xml:space="preserve"> </w:t>
      </w:r>
      <w:r>
        <w:rPr>
          <w:bCs/>
          <w:b/>
        </w:rPr>
        <w:t xml:space="preserve">Pakistan Karachi</w:t>
      </w:r>
      <w:r>
        <w:t xml:space="preserve">:</w:t>
      </w:r>
    </w:p>
    <w:p>
      <w:pPr>
        <w:numPr>
          <w:ilvl w:val="0"/>
          <w:numId w:val="1001"/>
        </w:numPr>
        <w:pStyle w:val="Compact"/>
      </w:pPr>
      <w:r>
        <w:rPr>
          <w:bCs/>
          <w:b/>
        </w:rPr>
        <w:t xml:space="preserve">Engine Calibration:</w:t>
      </w:r>
      <w:r>
        <w:t xml:space="preserve"> </w:t>
      </w:r>
      <w:r>
        <w:t xml:space="preserve">Manufacturers should implement adaptive ECU software that automatically adjusts ignition timing and fuel injection maps based on ambient temperature and humidity sensors.</w:t>
      </w:r>
    </w:p>
    <w:p>
      <w:pPr>
        <w:numPr>
          <w:ilvl w:val="0"/>
          <w:numId w:val="1001"/>
        </w:numPr>
        <w:pStyle w:val="Compact"/>
      </w:pPr>
      <w:r>
        <w:rPr>
          <w:bCs/>
          <w:b/>
        </w:rPr>
        <w:t xml:space="preserve">Cooling System Upgrades:</w:t>
      </w:r>
      <w:r>
        <w:t xml:space="preserve"> </w:t>
      </w:r>
      <w:r>
        <w:t xml:space="preserve">Radiators designed for the Pakistani market should feature increased core surface area or high-efficiency fans to cope with the thermal load of Karachi’s climate.</w:t>
      </w:r>
    </w:p>
    <w:p>
      <w:pPr>
        <w:numPr>
          <w:ilvl w:val="0"/>
          <w:numId w:val="1001"/>
        </w:numPr>
        <w:pStyle w:val="Compact"/>
      </w:pPr>
      <w:r>
        <w:rPr>
          <w:bCs/>
          <w:b/>
        </w:rPr>
        <w:t xml:space="preserve">Air Intake Filtration:</w:t>
      </w:r>
      <w:r>
        <w:t xml:space="preserve"> </w:t>
      </w:r>
      <w:r>
        <w:t xml:space="preserve">Enhanced air filtration systems are recommended to protect engines from the dust and salinity prevalent in coastal areas, ensuring consistent airflow and longevity.</w:t>
      </w:r>
    </w:p>
    <w:p>
      <w:pPr>
        <w:numPr>
          <w:ilvl w:val="0"/>
          <w:numId w:val="1001"/>
        </w:numPr>
        <w:pStyle w:val="Compact"/>
      </w:pPr>
      <w:r>
        <w:rPr>
          <w:bCs/>
          <w:b/>
        </w:rPr>
        <w:t xml:space="preserve">Fuel Standardization:</w:t>
      </w:r>
      <w:r>
        <w:t xml:space="preserve"> </w:t>
      </w:r>
      <w:r>
        <w:t xml:space="preserve">Collaboration between the government and fuel suppliers is essential to stabilize octane ratings, allowing</w:t>
      </w:r>
      <w:r>
        <w:t xml:space="preserve"> </w:t>
      </w:r>
      <w:r>
        <w:rPr>
          <w:bCs/>
          <w:b/>
        </w:rPr>
        <w:t xml:space="preserve">Automotive Engineers</w:t>
      </w:r>
      <w:r>
        <w:t xml:space="preserve"> </w:t>
      </w:r>
      <w:r>
        <w:t xml:space="preserve">to design more efficient combustion chambers without fear of knock-related damage.</w:t>
      </w:r>
    </w:p>
    <w:bookmarkEnd w:id="32"/>
    <w:bookmarkStart w:id="33" w:name="conclusion"/>
    <w:p>
      <w:pPr>
        <w:pStyle w:val="Heading2"/>
      </w:pPr>
      <w:r>
        <w:t xml:space="preserve">7. Conclusion</w:t>
      </w:r>
    </w:p>
    <w:p>
      <w:pPr>
        <w:pStyle w:val="FirstParagraph"/>
      </w:pPr>
      <w:r>
        <w:t xml:space="preserve">This laboratory report has successfully demonstrated the critical need for localized engineering solutions in the automotive sector. The analysis confirms that operating standard vehicles in the challenging environment of</w:t>
      </w:r>
      <w:r>
        <w:t xml:space="preserve"> </w:t>
      </w:r>
      <w:r>
        <w:rPr>
          <w:bCs/>
          <w:b/>
        </w:rPr>
        <w:t xml:space="preserve">Pakistan Karachi</w:t>
      </w:r>
      <w:r>
        <w:t xml:space="preserve"> </w:t>
      </w:r>
      <w:r>
        <w:t xml:space="preserve">leads to measurable declines in efficiency and increases mechanical stress. As an active</w:t>
      </w:r>
      <w:r>
        <w:t xml:space="preserve"> </w:t>
      </w:r>
      <w:r>
        <w:rPr>
          <w:bCs/>
          <w:b/>
        </w:rPr>
        <w:t xml:space="preserve">Automotive Engineer</w:t>
      </w:r>
      <w:r>
        <w:t xml:space="preserve">, it is our professional obligation to advocate for designs that not only meet international safety standards but also excel in local conditions. By addressing these specific environmental factors, we can improve vehicle reliability, reduce emissions, and enhance the overall mobility experience for citizens of Karachi.</w:t>
      </w:r>
    </w:p>
    <w:bookmarkEnd w:id="33"/>
    <w:p>
      <w:pPr>
        <w:pStyle w:val="BodyText"/>
      </w:pPr>
      <w:r>
        <w:rPr>
          <w:bCs/>
          <w:b/>
        </w:rPr>
        <w:t xml:space="preserve">Prepared By:</w:t>
      </w:r>
      <w:r>
        <w:br/>
      </w:r>
      <w:r>
        <w:t xml:space="preserve">Senior Automotive Engineer</w:t>
      </w:r>
      <w:r>
        <w:br/>
      </w:r>
      <w:r>
        <w:t xml:space="preserve">Lab Division A</w:t>
      </w:r>
      <w:r>
        <w:br/>
      </w:r>
    </w:p>
    <w:p>
      <w:pPr>
        <w:pStyle w:val="BodyText"/>
      </w:pPr>
      <w:r>
        <w:br/>
      </w:r>
      <w:r>
        <w:br/>
      </w:r>
      <w:r>
        <w:br/>
      </w:r>
      <w:r>
        <w:t xml:space="preserve">Signature: ____________________</w:t>
      </w:r>
      <w:r>
        <w:br/>
      </w:r>
      <w:r>
        <w:br/>
      </w:r>
      <w:r>
        <w:t xml:space="preserve">Date: October 26, 2023</w:t>
      </w:r>
    </w:p>
    <w:p>
      <w:pPr>
        <w:pStyle w:val="BodyText"/>
      </w:pPr>
      <w:r>
        <w:rPr>
          <w:bCs/>
          <w:b/>
        </w:rPr>
        <w:t xml:space="preserve">Reviewed By:</w:t>
      </w:r>
      <w:r>
        <w:br/>
      </w:r>
      <w:r>
        <w:t xml:space="preserve">Head of Engineering</w:t>
      </w:r>
      <w:r>
        <w:br/>
      </w:r>
      <w:r>
        <w:t xml:space="preserve">Karachi Branch</w:t>
      </w:r>
      <w:r>
        <w:br/>
      </w:r>
    </w:p>
    <w:p>
      <w:pPr>
        <w:pStyle w:val="BodyText"/>
      </w:pPr>
      <w:r>
        <w:br/>
      </w:r>
      <w:r>
        <w:br/>
      </w:r>
      <w:r>
        <w:br/>
      </w:r>
      <w:r>
        <w:t xml:space="preserve">Signature: ____________________</w:t>
      </w:r>
      <w:r>
        <w:br/>
      </w:r>
      <w:r>
        <w:t xml:space="preserve">Date: October 26,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Lab Report: Karachi Context</dc:title>
  <dc:creator/>
  <dc:language>en</dc:language>
  <cp:keywords/>
  <dcterms:created xsi:type="dcterms:W3CDTF">2026-07-29T10:39:54Z</dcterms:created>
  <dcterms:modified xsi:type="dcterms:W3CDTF">2026-07-29T10:39:54Z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