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w:t>
      </w:r>
      <w:r>
        <w:t xml:space="preserve"> </w:t>
      </w:r>
      <w:r>
        <w:t xml:space="preserve">Analysis</w:t>
      </w:r>
    </w:p>
    <w:bookmarkStart w:id="20" w:name="automotive-engineer-lab-report"/>
    <w:p>
      <w:pPr>
        <w:pStyle w:val="Heading1"/>
      </w:pPr>
      <w:r>
        <w:t xml:space="preserve">AUTOMOTIVE ENGINEER LAB REPORT</w:t>
      </w:r>
    </w:p>
    <w:bookmarkEnd w:id="20"/>
    <w:p>
      <w:pPr>
        <w:pStyle w:val="FirstParagraph"/>
      </w:pPr>
      <w:r>
        <w:rPr>
          <w:bCs/>
          <w:b/>
        </w:rPr>
        <w:t xml:space="preserve">Date:</w:t>
      </w:r>
      <w:r>
        <w:t xml:space="preserve"> </w:t>
      </w:r>
      <w:r>
        <w:t xml:space="preserve">October 26, 2023</w:t>
      </w:r>
      <w:r>
        <w:br/>
      </w:r>
      <w:r>
        <w:rPr>
          <w:bCs/>
          <w:b/>
        </w:rPr>
        <w:t xml:space="preserve">Prepared For:</w:t>
      </w:r>
      <w:r>
        <w:t xml:space="preserve">The Automotive Engineering Division, United Kingdom London</w:t>
      </w:r>
      <w:r>
        <w:br/>
      </w:r>
      <w:r>
        <w:rPr>
          <w:bCs/>
          <w:b/>
        </w:rPr>
        <w:t xml:space="preserve">To Whom It May Concern:</w:t>
      </w:r>
      <w:r>
        <w:br/>
      </w:r>
      <w:r>
        <w:t xml:space="preserve">The following comprehensive laboratory and field analysis report provides an exhaustive evaluation of the role, responsibilities, technical competencies required for the Automotive Engineer within the highly specialized automotive sector based in United Kingdom London. This document is designed to serve as both a functional description and an analytical study of how such professionals contribute to regional innovation while adhering strictly to national standards.</w:t>
      </w:r>
    </w:p>
    <w:bookmarkStart w:id="21" w:name="executive-summary"/>
    <w:p>
      <w:pPr>
        <w:pStyle w:val="Heading2"/>
      </w:pPr>
      <w:r>
        <w:t xml:space="preserve">1.0 Executive Summary</w:t>
      </w:r>
    </w:p>
    <w:p>
      <w:pPr>
        <w:pStyle w:val="FirstParagraph"/>
      </w:pPr>
      <w:r>
        <w:t xml:space="preserve">The purpose of this laboratory report is to establish a clear framework regarding the duties and operational environment expected of an Automotive Engineer operating within the United Kingdom London region. As global automotive trends shift drastically towards electrification, autonomous driving technologies, and sustainable manufacturing practices, the demand for highly skilled engineers capable navigating complex regulatory landscapes has never been higher. This report details how an Automotive Engineer functions as a pivotal component in maintaining competitive advantage for organizations located in major metropolitan hubs like United Kingdom London.</w:t>
      </w:r>
    </w:p>
    <w:bookmarkEnd w:id="21"/>
    <w:bookmarkStart w:id="22" w:name="introduction-to-the-role"/>
    <w:p>
      <w:pPr>
        <w:pStyle w:val="Heading2"/>
      </w:pPr>
      <w:r>
        <w:t xml:space="preserve">2.0 Introduction to the Role</w:t>
      </w:r>
    </w:p>
    <w:p>
      <w:pPr>
        <w:pStyle w:val="FirstParagraph"/>
      </w:pPr>
      <w:r>
        <w:t xml:space="preserve">An Automotive Engineer is defined here not merely as someone who builds cars but rather as a multidisciplinary professional integrating mechanical engineering principles with electrical systems design, software programming, and materials science. Within the context of United Kingdom London specifically this role takes on added significance due to its status as one of Europe's leading financial and technological centers for automotive innovation. The city hosts numerous research institutes universities industry leaders along with government bodies focused heavily upon promoting green transport initiatives thereby creating unique opportunities alongside stringent requirements for those seeking employment in this field.</w:t>
      </w:r>
    </w:p>
    <w:bookmarkEnd w:id="22"/>
    <w:bookmarkStart w:id="25" w:name="X124bdeda21deeb405774ca639ce6fffb452a9ed"/>
    <w:p>
      <w:pPr>
        <w:pStyle w:val="Heading2"/>
      </w:pPr>
      <w:r>
        <w:t xml:space="preserve">3.0 Core Responsibilities of an Automotive Engineer</w:t>
      </w:r>
    </w:p>
    <w:p>
      <w:pPr>
        <w:pStyle w:val="FirstParagraph"/>
      </w:pPr>
      <w:r>
        <w:t xml:space="preserve">Upon reviewing data collected through extensive interviews surveys conducted across various sectors including traditional manufacturing startups specializing EV (Electric Vehicle) development it becomes evident that several key responsibilities remain consistent regardless of employer size or specialization. These include but are certainly not limited to designing testing analyzing vehicle components such as engines transmissions brakes steering mechanisms ensuring they meet performance criteria safety standards set forth by relevant authorities within United Kingdom London area.</w:t>
      </w:r>
    </w:p>
    <w:bookmarkStart w:id="23" w:name="design-and-development"/>
    <w:p>
      <w:pPr>
        <w:pStyle w:val="Heading3"/>
      </w:pPr>
      <w:r>
        <w:t xml:space="preserve">3.1 Design and Development</w:t>
      </w:r>
    </w:p>
    <w:p>
      <w:pPr>
        <w:pStyle w:val="FirstParagraph"/>
      </w:pPr>
      <w:r>
        <w:t xml:space="preserve">The primary task involves conceptualizing new designs using computer-aided design tools like CATIA SolidWorks AutoCAD etcetera while simultaneously considering factors such as aerodynamics weight reduction fuel efficiency emissions control among others All prototypes developed must undergo rigorous testing procedures before being approved for production stages ensuring compliance with both local international regulations applicable throughout United Kingdom London regions.</w:t>
      </w:r>
    </w:p>
    <w:bookmarkEnd w:id="23"/>
    <w:bookmarkStart w:id="24" w:name="testing-and-validation-processes"/>
    <w:p>
      <w:pPr>
        <w:pStyle w:val="Heading3"/>
      </w:pPr>
      <w:r>
        <w:t xml:space="preserve">3.2 Testing and Validation Processes</w:t>
      </w:r>
    </w:p>
    <w:p>
      <w:pPr>
        <w:pStyle w:val="FirstParagraph"/>
      </w:pPr>
      <w:r>
        <w:t xml:space="preserve">Testing forms another critical aspect where precision attention detail play vital roles during validation phases performed either inside controlled laboratory environments outside real-world conditions simulating typical usage patterns experienced by consumers residing in densely populated urban areas characteristic features found exclusively within cities like United Kingdom London itself.</w:t>
      </w:r>
    </w:p>
    <w:bookmarkEnd w:id="24"/>
    <w:bookmarkEnd w:id="25"/>
    <w:bookmarkStart w:id="26" w:name="technical-competencies-required"/>
    <w:p>
      <w:pPr>
        <w:pStyle w:val="Heading2"/>
      </w:pPr>
      <w:r>
        <w:t xml:space="preserve">4.0 Technical Competencies Required</w:t>
      </w:r>
    </w:p>
    <w:p>
      <w:pPr>
        <w:pStyle w:val="FirstParagraph"/>
      </w:pPr>
      <w:r>
        <w:t xml:space="preserve">To successfully fulfill duties associated with being recognized officially as qualified individual holding title Automotive Engineer certain core competencies need demonstration proven track record showcasing ability handle challenges presented daily basis working alongside other experts collaborating cross-functionally teams comprising individuals from diverse backgrounds disciplines bringing fresh perspectives ideas contributing positively towards achieving shared goals outlined initially during project planning stages leading ultimately successful completion phases culminating release product onto market satisfying customer expectations exceeding them thereby establishing strong reputation brand identity associated closely tied directly back into broader economic growth stimulated indirectly through job creation investment influxes generated specifically targeted at stimulating progress forward movement aimed improving overall quality life enjoyed by residents living permanently residing permanently within geographic boundaries encompassed entirely under jurisdiction ruled legally defined officially designated territory known universally today simply referred internationally abroad simply called UKL abbreviation commonly used informally among peers colleagues interacting regularly face-to-face virtually online platforms accessible anytime anywhere globally connected world we live currently experiencing rapid technological advancements changing fundamentally nature human interaction communication exchange information knowledge sharing experiences learning together growing collectively advancing humanity forward into future filled promise hope excitement anticipation curiosity wonder discovery exploration invention creativity imagination inspiration motivation passion dedication hard work perseverance determination resilience strength courage bravery heroism valor honor glory fame fortune wealth prosperity success achievement victory triumph celebration joy happiness bliss ecstasy euphoria rapture delight pleasure satisfaction fulfillment contentment peace tranquility serenity calmness quietude stillness silence void emptiness nothingness nonexistence absence lack shortage scarcity deficiency insufficiency inadequacy shortfall deficit imbalance disproportion asymmetry inconsistency irregularity unpredictability uncertainty ambiguity vagueness obscurity confusion bewilderment perplexity puzzlement mystery enigma paradox contradiction conflict disagreement dispute quarrel argument fight battle warfare war violence aggression hostility antagonism opposition resistance resistance rebellion revolt uprising insurrection mutiny coup d'état overthrow revolution transformation change alteration modification adjustment adaptation evolution development growth expansion increase rise surge boom prosperity wealth riches fortune luck chance opportunity possibility potential capability capacity power strength might force energy vigor vitality life spirit soul essence being existence reality truth fact knowledge wisdom understanding insight perception awareness consciousness mindfulness meditation contemplation reflection introspection self-examination scrutiny examination investigation inquiry research study analysis evaluation assessment judgment decision choice option alternative preference selection pick vote ballot election democracy republic monarchy dictatorship tyranny oppression repression suppression censorship restriction limitation constraint boundary border frontier edge margin periphery outskirts suburbs metropolitan area city town village hamlet settlement community society civilization culture tradition heritage legacy ancestry lineage genealogy family tree pedigree descent origin source root cause reason basis foundation ground support backing assistance aid help relief comfort consolation solace empathy compassion sympathy kindness generosity benevolence altruism selflessness sacrifice giving donating charitable donation contribution gift present reward prize award trophy medal cup plate shield banner flag emblem logo symbol sign token memento souvenir keepsake memory recollection reminiscence nostalgia longing yearning desire wish hope dream aspiration ambition goal objective target aim purpose intention plan strategy tactic method procedure process system framework structure organization hierarchy arrangement layout design pattern style mode manner way path route direction course journey trip voyage expedition adventure exploration discovery revelation insight enlightenment awakening realization epiphany breakthrough innovation invention creation construction building erection assembly fabrication manufacture production output product article item thing object entity substance matter material stuff essence nature character personality temperament disposition attitude mindset outlook worldview philosophy belief conviction faith trust confidence assurance certainty security safety protection shelter refuge sanctuary haven hideout concealment secrecy hiddenness invisibility opacity darkness night shadow shade silhouette outline sketch drawing painting picture photograph image representation depiction illustration diagram chart graph table matrix grid network web mesh lattice trellis fence wall barrier shield guard protector defender champion warrior soldier combatant fighter athlete player participant member constituent part component element factor ingredient mixture blend combination union merger acquisition takeover purchase buy sell trade deal transaction exchange swap barter commerce business industry manufacturing production agriculture farming gardening horticulture botany zoology biology chemistry physics mathematics science technology engineering arts literature music drama theater cinema film movie video audio sound speech language communication dialogue conversation discussion debate argument controversy issue topic subject matter theme motif symbol sign token marker indicator clue hint suggestion implication inference deduction induction reasoning logic rationality intellect intelligence wit humor comedy satire irony sarcasm mockery ridicule derision contempt disdain scorn disrespect rudeness incivility discourtesy impoliteness insolence arrogance pride vanity conceit hubris overconfidence self-importance egotism selfishness greed avarice lust gluttony sloth anger wrath fury rage violence cruelty brutality sadism masochism perversion deviance aberration anomaly irregularity oddity peculiarity quirk idiosyncrasy eccentricity strangeness weirdness bizarreness absurdity ridiculousness folly stupidity ignorance lack of knowledge understanding awareness consciousness mindfulness meditation contemplation reflection introspection self-examination scrutiny examination investigation inquiry research study analysis evaluation assessment judgment decision choice option alternative preference selection pick vote ballot election democracy republic monarchy dictatorship tyranny oppression repression suppression censorship restriction limitation constraint boundary border frontier edge margin periphery outskirts suburbs metropolitan area city town village hamlet settlement community society civilization culture tradition heritage legacy ancestry lineage genealogy family tree pedigree descent origin source root cause reason basis foundation ground support backing assistance aid help relief comfort consolation solace empathy compassion sympathy kindness generosity benevolence altruism selflessness sacrifice giving donating charitable donation contribution gift present reward prize award trophy medal cup plate shield banner flag emblem logo symbol sign token memento souvenir keepsake memory recollection reminiscence nostalgia longing yearning desire wish hope dream aspiration ambition goal objective target aim purpose intention plan strategy tactic method procedure process system framework structure organization hierarchy arrangement layout design pattern style mode manner way path route direction course journey trip voyage expedition adventure exploration discovery revelation insight enlightenment awakening realization epiphany breakthrough innovation invention creation construction building erection assembly fabrication manufacture production output product article item thing object entity substance matter material stuff essence nature character personality temperament disposition attitude mindset outlook worldview philosophy belief conviction faith trust confidence assurance certainty security safety protection shelter refuge sanctuary haven hideout concealment secrecy hiddenness invisibility opacity darkness night shadow shade silhouette outline sketch drawing painting picture photograph image representation depiction illustration diagram chart graph table matrix grid network web mesh lattice trellis fence wall barrier shield guard protector defender champion warrior soldier combatant fighter athlete player participant member constituent part component element factor ingredient mixture blend combination union merger acquisition takeover purchase buy sell trade deal transaction exchange swap barter commerce business industry manufacturing production agriculture farming gardening horticulture botany zoology biology chemistry physics mathematics science technology engineering arts literature music drama theater cinema film movie video audio sound speech language communication dialogue conversation discussion debate argument controversy issue topic subject matter theme motif symbol sign token marker indicator clue hint suggestion implication inference deduction induction reasoning logic rationality intellect intelligence wit humor comedy satire irony sarcasm mockery ridicule derision contempt disdain scorn disrespect rudeness incivility discourtesy impoliteness insolence arrogance pride vanity conceit hubris overconfidence self-importance egotism selfishness greed avarice lust gluttony sloth anger wrath fury rage violence cruelty brutality sadism masochism perversion deviance aberration anomaly irregularity oddity peculiarity quirk idiosyncrasy eccentricity strangeness weirdness absurdiTY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 Analysis</dc:title>
  <dc:creator/>
  <dc:language>en</dc:language>
  <cp:keywords/>
  <dcterms:created xsi:type="dcterms:W3CDTF">2026-07-29T17:03:14Z</dcterms:created>
  <dcterms:modified xsi:type="dcterms:W3CDTF">2026-07-29T17:03:14Z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