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Italy</w:t>
      </w:r>
      <w:r>
        <w:t xml:space="preserve"> </w:t>
      </w:r>
      <w:r>
        <w:t xml:space="preserve">Naples</w:t>
      </w:r>
    </w:p>
    <w:bookmarkStart w:id="31" w:name="X06151eec1e589124e408bb5ff2b4c1b0830ca1a"/>
    <w:p>
      <w:pPr>
        <w:pStyle w:val="Heading1"/>
      </w:pPr>
      <w:r>
        <w:t xml:space="preserve">Laboratory Analysis Report: The Baker in Italy Naples</w:t>
      </w:r>
    </w:p>
    <w:p>
      <w:pPr>
        <w:pStyle w:val="FirstParagraph"/>
      </w:pPr>
      <w:r>
        <w:rPr>
          <w:bCs/>
          <w:b/>
        </w:rPr>
        <w:t xml:space="preserve">Date:</w:t>
      </w:r>
      <w:r>
        <w:t xml:space="preserve"> </w:t>
      </w:r>
      <w:r>
        <w:t xml:space="preserve">October 24, 2023</w:t>
      </w:r>
      <w:r>
        <w:br/>
      </w:r>
      <w:r>
        <w:rPr>
          <w:bCs/>
          <w:b/>
        </w:rPr>
        <w:t xml:space="preserve">ID:</w:t>
      </w:r>
    </w:p>
    <w:bookmarkStart w:id="20" w:name="abstract"/>
    <w:p>
      <w:pPr>
        <w:pStyle w:val="Heading3"/>
      </w:pPr>
      <w:r>
        <w:t xml:space="preserve">Abstract</w:t>
      </w:r>
    </w:p>
    <w:p>
      <w:pPr>
        <w:pStyle w:val="FirstParagraph"/>
      </w:pPr>
      <w:r>
        <w:t xml:space="preserve">This report provides a comprehensive qualitative and sensory analysis of the artisanal baker found within the historic district of Italy Naples. The objective is to document the unique techniques, ingredients, and atmospheric conditions that define this specific baking practice. By isolating variables such as fermentation time, flour type, and local humidity levels in Italy Naples, we aim to quantify why this Baker represents a pinnacle of culinary engineering in Southern Europe.</w:t>
      </w:r>
    </w:p>
    <w:bookmarkEnd w:id="20"/>
    <w:bookmarkStart w:id="21" w:name="introduction"/>
    <w:p>
      <w:pPr>
        <w:pStyle w:val="Heading2"/>
      </w:pPr>
      <w:r>
        <w:t xml:space="preserve">1. Introduction</w:t>
      </w:r>
    </w:p>
    <w:p>
      <w:pPr>
        <w:pStyle w:val="FirstParagraph"/>
      </w:pPr>
      <w:r>
        <w:t xml:space="preserve">The city of Naples holds a singular place in the global gastronomic landscape, particularly regarding bread and pizza production. However, beyond the famous Neapolitan pizza lies an intricate ecosystem of daily bread baking practices. This laboratory report focuses on a specific subject:</w:t>
      </w:r>
      <w:r>
        <w:t xml:space="preserve"> </w:t>
      </w:r>
      <w:r>
        <w:t xml:space="preserve">The Baker</w:t>
      </w:r>
      <w:r>
        <w:t xml:space="preserve"> </w:t>
      </w:r>
      <w:r>
        <w:t xml:space="preserve">operating within the vibrant streets of</w:t>
      </w:r>
      <w:r>
        <w:t xml:space="preserve"> </w:t>
      </w:r>
      <w:r>
        <w:t xml:space="preserve">Italy Naples</w:t>
      </w:r>
      <w:r>
        <w:t xml:space="preserve">. The purpose of this study is to deconstruct the workflow, chemical processes, and cultural integration that allow this Baker to produce goods that are not merely food items but cultural artifacts.</w:t>
      </w:r>
    </w:p>
    <w:p>
      <w:pPr>
        <w:pStyle w:val="BodyText"/>
      </w:pPr>
      <w:r>
        <w:t xml:space="preserve">In</w:t>
      </w:r>
      <w:r>
        <w:t xml:space="preserve"> </w:t>
      </w:r>
      <w:r>
        <w:rPr>
          <w:bCs/>
          <w:b/>
        </w:rPr>
        <w:t xml:space="preserve">Italy Naples</w:t>
      </w:r>
      <w:r>
        <w:t xml:space="preserve">, bread is not an accompaniment; it is a foundation. The Baker here operates under strict traditional constraints yet adapts to modern health standards. This report aims to bridge the gap between artisanal intuition and scientific observation, providing a detailed account of the operations observed during peak hours.</w:t>
      </w:r>
    </w:p>
    <w:bookmarkEnd w:id="21"/>
    <w:bookmarkStart w:id="22" w:name="methodology"/>
    <w:p>
      <w:pPr>
        <w:pStyle w:val="Heading2"/>
      </w:pPr>
      <w:r>
        <w:t xml:space="preserve">2. Methodology</w:t>
      </w:r>
    </w:p>
    <w:p>
      <w:pPr>
        <w:pStyle w:val="FirstParagraph"/>
      </w:pPr>
      <w:r>
        <w:t xml:space="preserve">To ensure an accurate representation of the Baker’s craft in</w:t>
      </w:r>
      <w:r>
        <w:t xml:space="preserve"> </w:t>
      </w:r>
      <w:r>
        <w:rPr>
          <w:bCs/>
          <w:b/>
        </w:rPr>
        <w:t xml:space="preserve">Italy Naples</w:t>
      </w:r>
      <w:r>
        <w:t xml:space="preserve">, observational data was collected over a period of five consecutive days, from 04:00 to 19:00. The methodology included:</w:t>
      </w:r>
    </w:p>
    <w:p>
      <w:pPr>
        <w:numPr>
          <w:ilvl w:val="0"/>
          <w:numId w:val="1001"/>
        </w:numPr>
        <w:pStyle w:val="Compact"/>
      </w:pPr>
      <w:r>
        <w:rPr>
          <w:bCs/>
          <w:b/>
        </w:rPr>
        <w:t xml:space="preserve">Sensory Evaluation:</w:t>
      </w:r>
      <w:r>
        <w:t xml:space="preserve"> </w:t>
      </w:r>
      <w:r>
        <w:t xml:space="preserve">Assessment of crust texture, crumb structure, aroma profile, and taste balance.</w:t>
      </w:r>
    </w:p>
    <w:p>
      <w:pPr>
        <w:numPr>
          <w:ilvl w:val="0"/>
          <w:numId w:val="1001"/>
        </w:numPr>
        <w:pStyle w:val="Compact"/>
      </w:pPr>
      <w:r>
        <w:rPr>
          <w:bCs/>
          <w:b/>
        </w:rPr>
        <w:t xml:space="preserve">Process Observation:</w:t>
      </w:r>
    </w:p>
    <w:p>
      <w:pPr>
        <w:numPr>
          <w:ilvl w:val="0"/>
          <w:numId w:val="1001"/>
        </w:numPr>
        <w:pStyle w:val="Compact"/>
      </w:pPr>
      <w:r>
        <w:rPr>
          <w:iCs/>
          <w:i/>
        </w:rPr>
        <w:t xml:space="preserve">Note: Direct intervention was prohibited to maintain the integrity of the natural workflow in Italy Naples.</w:t>
      </w:r>
    </w:p>
    <w:bookmarkEnd w:id="22"/>
    <w:bookmarkStart w:id="23" w:name="materials-and-ingredients"/>
    <w:p>
      <w:pPr>
        <w:pStyle w:val="Heading2"/>
      </w:pPr>
      <w:r>
        <w:t xml:space="preserve">3. Materials and Ingredients</w:t>
      </w:r>
    </w:p>
    <w:p>
      <w:pPr>
        <w:pStyle w:val="FirstParagraph"/>
      </w:pPr>
      <w:r>
        <w:t xml:space="preserve">The primary material sourced by this Baker in</w:t>
      </w:r>
      <w:r>
        <w:t xml:space="preserve"> </w:t>
      </w:r>
      <w:r>
        <w:rPr>
          <w:bCs/>
          <w:b/>
        </w:rPr>
        <w:t xml:space="preserve">Italy Naples</w:t>
      </w:r>
      <w:r>
        <w:t xml:space="preserve"> </w:t>
      </w:r>
      <w:r>
        <w:t xml:space="preserve">is type "00" wheat flour, specifically milled from soft winter wheat varieties grown in the Campania region. The water source is critical; it is drawn from local aquifers known for low mineral content, which aids in gluten development without overpowering the flavor. Yeast used varies between natural sourdough starters (lievito madre) and commercial fresh yeast, depending on the specific product line.</w:t>
      </w:r>
    </w:p>
    <w:p>
      <w:pPr>
        <w:pStyle w:val="BodyText"/>
      </w:pPr>
      <w:r>
        <w:t xml:space="preserve">Salt utilized is exclusively unrefined sea salt from the Adriatic coast. This combination of ingredients is standard for many Italian bakers, but the Baker in</w:t>
      </w:r>
      <w:r>
        <w:t xml:space="preserve"> </w:t>
      </w:r>
      <w:r>
        <w:rPr>
          <w:bCs/>
          <w:b/>
        </w:rPr>
        <w:t xml:space="preserve">Italy Naples</w:t>
      </w:r>
      <w:r>
        <w:t xml:space="preserve"> </w:t>
      </w:r>
      <w:r>
        <w:t xml:space="preserve">distinguishes themselves through precise ratios that maximize fermentation potential despite the high ambient humidity typical of this region.</w:t>
      </w:r>
    </w:p>
    <w:bookmarkEnd w:id="23"/>
    <w:bookmarkStart w:id="25" w:name="observations-and-analysis"/>
    <w:p>
      <w:pPr>
        <w:pStyle w:val="Heading2"/>
      </w:pPr>
      <w:r>
        <w:t xml:space="preserve">4. Observations and Analysis</w:t>
      </w:r>
    </w:p>
    <w:p>
      <w:pPr>
        <w:pStyle w:val="FirstParagraph"/>
      </w:pPr>
      <w:r>
        <w:rPr>
          <w:bCs/>
          <w:b/>
          <w:iCs/>
          <w:i/>
        </w:rPr>
        <w:t xml:space="preserve">A. The Role of the Baker in Italy Naples</w:t>
      </w:r>
    </w:p>
    <w:p>
      <w:pPr>
        <w:pStyle w:val="BodyText"/>
      </w:pPr>
      <w:r>
        <w:t xml:space="preserve">The Baker’s physical interaction with the dough is a study in efficiency and empathy. Unlike industrial bakeries, this artisanal approach requires constant tactile feedback. In</w:t>
      </w:r>
      <w:r>
        <w:t xml:space="preserve"> </w:t>
      </w:r>
      <w:r>
        <w:rPr>
          <w:bCs/>
          <w:b/>
        </w:rPr>
        <w:t xml:space="preserve">Italy Naples</w:t>
      </w:r>
      <w:r>
        <w:t xml:space="preserve">, where bread consumption is a daily ritual, speed must not compromise quality. The Baker demonstrates exceptional skill in managing dough temperature, which fluctuates significantly due to the coastal climate of</w:t>
      </w:r>
      <w:r>
        <w:t xml:space="preserve"> </w:t>
      </w:r>
      <w:r>
        <w:rPr>
          <w:bCs/>
          <w:b/>
        </w:rPr>
        <w:t xml:space="preserve">Italy Naples</w:t>
      </w:r>
      <w:r>
        <w:t xml:space="preserve">. Early morning observations revealed that the Baker adjusts fermentation times based on real-time ambient conditions, a decision-making process that relies on years of experience rather than digital thermometers alone.</w:t>
      </w:r>
    </w:p>
    <w:bookmarkStart w:id="24" w:name="b.-fermentation-dynamics"/>
    <w:p>
      <w:pPr>
        <w:pStyle w:val="Heading3"/>
      </w:pPr>
      <w:r>
        <w:t xml:space="preserve">B. Fermentation Dynamics</w:t>
      </w:r>
    </w:p>
    <w:p>
      <w:pPr>
        <w:pStyle w:val="FirstParagraph"/>
      </w:pPr>
      <w:r>
        <w:t xml:space="preserve">A key finding in this report is the extended fermentation period observed at this specific Baker’s facility in Italy Naples. Many doughs were allowed to rest for periods exceeding 24 hours using a combination of refrigeration and ambient control. This slow rise process allows enzymes to break down complex carbohydrates, resulting in a bread that is easier to digest and possesses a complex, slightly tangy flavor profile. The crust developed during this period is notably thinner yet crispier than standard commercial loaves.</w:t>
      </w:r>
    </w:p>
    <w:bookmarkEnd w:id="24"/>
    <w:bookmarkEnd w:id="25"/>
    <w:bookmarkStart w:id="26" w:name="product-specifications"/>
    <w:p>
      <w:pPr>
        <w:pStyle w:val="Heading2"/>
      </w:pPr>
      <w:r>
        <w:t xml:space="preserve">5. Product Specifications</w:t>
      </w:r>
    </w:p>
    <w:p>
      <w:pPr>
        <w:pStyle w:val="FirstParagraph"/>
      </w:pPr>
      <w:r>
        <w:rPr>
          <w:bCs/>
          <w:b/>
        </w:rPr>
        <w:t xml:space="preserve">Pizza Fritta:</w:t>
      </w:r>
    </w:p>
    <w:p>
      <w:pPr>
        <w:pStyle w:val="BodyText"/>
      </w:pPr>
      <w:r>
        <w:t xml:space="preserve">The Baker in</w:t>
      </w:r>
      <w:r>
        <w:t xml:space="preserve"> </w:t>
      </w:r>
      <w:r>
        <w:rPr>
          <w:bCs/>
          <w:b/>
        </w:rPr>
        <w:t xml:space="preserve">Italy Naples</w:t>
      </w:r>
      <w:r>
        <w:t xml:space="preserve">&gt; produces a deep-fried bread product known as Pizza Fritta. Analysis shows a distinct separation between the outer crust and the inner airy cavity, achieved through precise oil temperature control (approx. 180°C) and rapid dough expansion.</w:t>
      </w:r>
    </w:p>
    <w:p>
      <w:pPr>
        <w:pStyle w:val="BodyText"/>
      </w:pPr>
      <w:r>
        <w:rPr>
          <w:bCs/>
          <w:b/>
        </w:rPr>
        <w:t xml:space="preserve">Schacciata:</w:t>
      </w:r>
    </w:p>
    <w:p>
      <w:pPr>
        <w:pStyle w:val="BodyText"/>
      </w:pPr>
      <w:r>
        <w:t xml:space="preserve">This sweet flatbread, often topped with candied fruits and raisins, showcases the Baker’s ability to handle high-sugar doughs without inhibiting yeast activity. The texture is moist yet structured.</w:t>
      </w:r>
    </w:p>
    <w:p>
      <w:pPr>
        <w:pStyle w:val="BodyText"/>
      </w:pPr>
      <w:r>
        <w:t xml:space="preserve">Bread for Caponata:</w:t>
      </w:r>
    </w:p>
    <w:p>
      <w:pPr>
        <w:pStyle w:val="BodyText"/>
      </w:pPr>
      <w:r>
        <w:t xml:space="preserve">The primary loaf used for soaking up sauces in local dishes. It features a robust crust capable of holding moisture without disintegrating, a crucial requirement in the culinary context of Italy Naples.</w:t>
      </w:r>
    </w:p>
    <w:bookmarkEnd w:id="26"/>
    <w:bookmarkStart w:id="28" w:name="discussion"/>
    <w:p>
      <w:pPr>
        <w:pStyle w:val="Heading2"/>
      </w:pPr>
      <w:r>
        <w:t xml:space="preserve">6. Discussion</w:t>
      </w:r>
    </w:p>
    <w:p>
      <w:pPr>
        <w:pStyle w:val="FirstParagraph"/>
      </w:pPr>
      <w:r>
        <w:t xml:space="preserve">The success of this Baker in</w:t>
      </w:r>
      <w:r>
        <w:t xml:space="preserve"> </w:t>
      </w:r>
      <w:r>
        <w:rPr>
          <w:bCs/>
          <w:b/>
        </w:rPr>
        <w:t xml:space="preserve">Italy Naples</w:t>
      </w:r>
      <w:r>
        <w:t xml:space="preserve">&gt; is not solely due to ingredient quality but rather the mastery of environmental variables. The humidity in Italy Naples, particularly near the coast, poses a challenge for baking as it can affect dough stickiness and crust formation. This Baker mitigates these challenges through specific flour hydration adjustments and baking stone pre-heating techniques that ensure rapid steam release.</w:t>
      </w:r>
    </w:p>
    <w:bookmarkStart w:id="27" w:name="cultural-significance"/>
    <w:p>
      <w:pPr>
        <w:pStyle w:val="Heading3"/>
      </w:pPr>
      <w:r>
        <w:t xml:space="preserve">Cultural Significance</w:t>
      </w:r>
    </w:p>
    <w:p>
      <w:pPr>
        <w:pStyle w:val="FirstParagraph"/>
      </w:pPr>
      <w:r>
        <w:t xml:space="preserve">&gt;</w:t>
      </w:r>
    </w:p>
    <w:p>
      <w:pPr>
        <w:pStyle w:val="BodyText"/>
      </w:pPr>
      <w:r>
        <w:t xml:space="preserve">In the context of Italy Naples, the Baker is more than a vendor; they are a custodian of heritage. The social interaction at the counter is part of the service. Customers do not merely buy bread; they engage in brief, familiar exchanges that reinforce community bonds. This report notes that this social aspect contributes to perceived quality, enhancing the overall dining experience for locals and tourists alike in Italy Naples.</w:t>
      </w:r>
    </w:p>
    <w:bookmarkEnd w:id="27"/>
    <w:bookmarkEnd w:id="28"/>
    <w:bookmarkStart w:id="30" w:name="conclusion"/>
    <w:p>
      <w:pPr>
        <w:pStyle w:val="Heading2"/>
      </w:pPr>
      <w:r>
        <w:t xml:space="preserve">7. Conclusion</w:t>
      </w:r>
    </w:p>
    <w:p>
      <w:pPr>
        <w:pStyle w:val="FirstParagraph"/>
      </w:pPr>
      <w:r>
        <w:t xml:space="preserve">&gt;</w:t>
      </w:r>
    </w:p>
    <w:p>
      <w:pPr>
        <w:pStyle w:val="BodyText"/>
      </w:pPr>
      <w:r>
        <w:t xml:space="preserve">This laboratory analysis confirms that the Baker operating in</w:t>
      </w:r>
      <w:r>
        <w:t xml:space="preserve"> </w:t>
      </w:r>
      <w:r>
        <w:rPr>
          <w:bCs/>
          <w:b/>
        </w:rPr>
        <w:t xml:space="preserve">Italy Naples</w:t>
      </w:r>
      <w:r>
        <w:t xml:space="preserve">&gt; represents a sophisticated blend of tradition, science, and artistry. The ability to consistently produce high-quality bread under varying environmental conditions demonstrates exceptional professional competence.</w:t>
      </w:r>
    </w:p>
    <w:bookmarkStart w:id="29" w:name="recommendations"/>
    <w:p>
      <w:pPr>
        <w:pStyle w:val="Heading3"/>
      </w:pPr>
      <w:r>
        <w:t xml:space="preserve">Recommendations</w:t>
      </w:r>
    </w:p>
    <w:p>
      <w:pPr>
        <w:pStyle w:val="FirstParagraph"/>
      </w:pPr>
      <w:r>
        <w:t xml:space="preserve">&gt;</w:t>
      </w:r>
    </w:p>
    <w:p>
      <w:pPr>
        <w:pStyle w:val="BodyText"/>
      </w:pPr>
      <w:r>
        <w:t xml:space="preserve">The Baker should continue monitoring humidity levels to refine hydration ratios further.</w:t>
      </w:r>
    </w:p>
    <w:p>
      <w:pPr>
        <w:pStyle w:val="BodyText"/>
      </w:pPr>
      <w:r>
        <w:t xml:space="preserve">&gt;</w:t>
      </w:r>
    </w:p>
    <w:p>
      <w:pPr>
        <w:pStyle w:val="BodyText"/>
      </w:pPr>
      <w:r>
        <w:t xml:space="preserve">Final Note:</w:t>
      </w:r>
    </w:p>
    <w:p>
      <w:pPr>
        <w:pStyle w:val="BodyText"/>
      </w:pPr>
      <w:r>
        <w:t xml:space="preserve">&gt;The unique character of the bread produced in Italy Naples is intrinsically linked to the specific methods employed by its Bakers. Preserving these techniques is essential for maintaining the culinary identity of this historic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Baker in Italy Naples</dc:title>
  <dc:creator/>
  <dc:language>en</dc:language>
  <cp:keywords/>
  <dcterms:created xsi:type="dcterms:W3CDTF">2026-07-29T11:32:42Z</dcterms:created>
  <dcterms:modified xsi:type="dcterms:W3CDTF">2026-07-29T11:32:42Z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