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Operations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1" w:name="X022ef9ceef6b1e7629cbeb01980cb38679628df"/>
    <w:p>
      <w:pPr>
        <w:pStyle w:val="Heading1"/>
      </w:pPr>
      <w:r>
        <w:t xml:space="preserve">Laboratory Report: Comprehensive Analysis of Baker Operations within the Context of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Culinary Research Department</w:t>
      </w:r>
      <w:r>
        <w:br/>
      </w:r>
      <w:r>
        <w:rPr>
          <w:bCs/>
          <w:b/>
        </w:rPr>
        <w:t xml:space="preserve">From:</w:t>
      </w:r>
      <w:r>
        <w:t xml:space="preserve"> </w:t>
      </w:r>
      <w:r>
        <w:t xml:space="preserve">Senior Food Science Analyst</w:t>
      </w:r>
      <w:r>
        <w:br/>
      </w:r>
    </w:p>
    <w:p>
      <w:pPr>
        <w:pStyle w:val="BodyText"/>
      </w:pPr>
      <w:r>
        <w:t xml:space="preserve">Subject:. Introduction</w:t>
      </w:r>
    </w:p>
    <w:p>
      <w:pPr>
        <w:pStyle w:val="BodyText"/>
      </w:pPr>
      <w:r>
        <w:t xml:space="preserve">The purpose of this laboratory report is to conduct a thorough examination of the methodologies, ingredients, and cultural implications associated with a Baker operating within the specific geographical and regulatory context of Italy Rome. This document serves as a critical analysis for stakeholders interested in understanding how traditional artisanal practices intersect with modern food safety standards in oneof Europe most historic culinary capitals. The term "Baker" refers here not merely to an individual practitioner, but to the holistic operational entity responsiblefor producing baked goods that adhere to the rigorous expectations of consumers in Italy Rome. By dissecting these componentswe aimprovide insightsinto maintaining quality consistency while respectingthe deeprooted traditions that define bakingin thisregion</w:t>
      </w:r>
    </w:p>
    <w:bookmarkStart w:id="22" w:name="methodology"/>
    <w:p>
      <w:pPr>
        <w:pStyle w:val="Heading2"/>
      </w:pPr>
      <w:r>
        <w:t xml:space="preserve">. Methodology</w:t>
      </w:r>
    </w:p>
    <w:p>
      <w:pPr>
        <w:pStyle w:val="FirstParagraph"/>
      </w:pPr>
      <w:r>
        <w:t xml:space="preserve">To ensure accuracyand comprehensivenessthis reportemploysa mixedmethods approach combining observational studiesliterature reviewsand sensory evaluation panels. Data collection tookplace over a period of three months in various bakeries located throughout Italy Rome Specifically selectedfor theirrepresentative blendof historicalsignificanceandcontemporary relevance.</w:t>
      </w:r>
      <w:r>
        <w:t xml:space="preserve"> </w:t>
      </w:r>
      <w:r>
        <w:t xml:space="preserve">The primary focus was on documenting the stepbystepprocesses employed byeach Bakerfrom ingredient sourcingto finalproduct packaging. Key variables analyzedincluded flour typehydration levelsfermentation timesandoven temperatures Additionallylocal regulations governing food hygieneand labeling requirements were carefully reviewed to assess compliancelevelsamong participating establishments</w:t>
      </w:r>
    </w:p>
    <w:bookmarkStart w:id="20" w:name="materials-and-equipment"/>
    <w:p>
      <w:pPr>
        <w:pStyle w:val="Heading3"/>
      </w:pPr>
      <w:r>
        <w:t xml:space="preserve">. Materials and Equipment</w:t>
      </w:r>
    </w:p>
    <w:p>
      <w:pPr>
        <w:pStyle w:val="FirstParagraph"/>
      </w:pPr>
      <w:r>
        <w:t xml:space="preserve">All measurementswere takenusing standardizedmetric unitsfor consistencyacrossdifferent locations Essential toolsusedduringtheevaluationprocessincludeddigital scalesthermocouplesphmetersandcolorimetricdevicesfor assessingcrumbstructureand crustdevelopment Each Bakerwas requiredto provide detailedlogs of theirdaily operationswhich servedas rawdata for subsequentanalysis</w:t>
      </w:r>
    </w:p>
    <w:bookmarkEnd w:id="20"/>
    <w:bookmarkStart w:id="21" w:name="sensory-evaluation-protocol"/>
    <w:p>
      <w:pPr>
        <w:pStyle w:val="Heading3"/>
      </w:pPr>
      <w:r>
        <w:t xml:space="preserve">. Sensory Evaluation Protocol</w:t>
      </w:r>
    </w:p>
    <w:p>
      <w:pPr>
        <w:pStyle w:val="FirstParagraph"/>
      </w:pPr>
      <w:r>
        <w:t xml:space="preserve">A panelof trainedtasters comprisingboth localresidentsandexperienced food scientists conductedblind tastingsessions. The evaluationcriteria included aroma textureflavorprofileandvisual appealeach scoredon a scalefrom to ten This qualitative data complementedthe quantitative findingsobtained through physicalmeasurementsprovidinga wellroundedperspectiveonproduct quality</w:t>
      </w:r>
    </w:p>
    <w:bookmarkEnd w:id="21"/>
    <w:bookmarkEnd w:id="22"/>
    <w:bookmarkStart w:id="26" w:name="results"/>
    <w:p>
      <w:pPr>
        <w:pStyle w:val="Heading2"/>
      </w:pPr>
      <w:r>
        <w:t xml:space="preserve">. Results</w:t>
      </w:r>
    </w:p>
    <w:p>
      <w:pPr>
        <w:pStyle w:val="FirstParagraph"/>
      </w:pPr>
      <w:r>
        <w:t xml:space="preserve">The investigationrevealed significantvariationsin bakingtechniquesacrossdifferent establishmentsin Italy Rome Howevercertainpatternsemergedthathighlightcommonpracticesamong successful Bakers. Flour selectionprovedto be acritical factorwith most topratedproductsutilizinghighprotein typespecificallydesignedfor longfermentationprocesses characteristicof traditional Italianbreadmaking</w:t>
      </w:r>
    </w:p>
    <w:bookmarkStart w:id="23" w:name="ingredient-sourcing-and-quality"/>
    <w:p>
      <w:pPr>
        <w:pStyle w:val="Heading3"/>
      </w:pPr>
      <w:r>
        <w:t xml:space="preserve">. Ingredient Sourcing and Quality</w:t>
      </w:r>
    </w:p>
    <w:p>
      <w:pPr>
        <w:pStyle w:val="FirstParagraph"/>
      </w:pPr>
      <w:r>
        <w:t xml:space="preserve">Suppliersin Italy Rome demonstrateda strongcommitmenttosourcinglocallygrowngrainswheneverpossiblethisnot onlysupports regionalagriculturebutalso enhancesproduct flavordue to fresheringredients. Organic certificationswere prevalentamong leading Bakersechopleading consumersawarenessabout sustainablepracticesfurtherstrengtheningthe brandimagein a highlycompetitive market</w:t>
      </w:r>
    </w:p>
    <w:bookmarkEnd w:id="23"/>
    <w:bookmarkStart w:id="24" w:name="fermentation-and-proofing-techniques"/>
    <w:p>
      <w:pPr>
        <w:pStyle w:val="Heading3"/>
      </w:pPr>
      <w:r>
        <w:t xml:space="preserve">. Fermentation and Proofing Techniques</w:t>
      </w:r>
    </w:p>
    <w:p>
      <w:pPr>
        <w:pStyle w:val="FirstParagraph"/>
      </w:pPr>
      <w:r>
        <w:t xml:space="preserve">One standoutfindingwas the widespreadadoptionof sourdoughstartersby modern Bakersthus blendingancientmethods withcurrentdemandsforguthealthbenefits. Longfermentationperiodsallowedfor betterdigestibilityanddevelopedcomplex flavorsuniqueonlythrough patientcarefulprocessmanagement This trendreflectsa broadershift towardsvaluing timehonoredcraftsmanshipover speedproducinggoods thatalignwith contemporaryhealthconscious trends</w:t>
      </w:r>
    </w:p>
    <w:bookmarkEnd w:id="24"/>
    <w:bookmarkStart w:id="25" w:name="compliance-with-local-regulations"/>
    <w:p>
      <w:pPr>
        <w:pStyle w:val="Heading3"/>
      </w:pPr>
      <w:r>
        <w:t xml:space="preserve">. Compliance with Local Regulations</w:t>
      </w:r>
    </w:p>
    <w:p>
      <w:pPr>
        <w:pStyle w:val="FirstParagraph"/>
      </w:pPr>
      <w:r>
        <w:t xml:space="preserve">All participating Bakersexhibitedhighlevelsof adherence to Italian food safetystandardsmandatedby bothnationalandeu regulations Labelingpracticesweremostlytransparentprovidingclearinformationabout ingredientsallergensand nutritionalcontent. Howeverminor discrepancieswere notedin packagingmaterials somefacilitiesstillrelyingon nonrecyclableoptions despite growingpressurefrom environmentalgroupsoperatingwithin Italy Rome</w:t>
      </w:r>
    </w:p>
    <w:bookmarkEnd w:id="25"/>
    <w:bookmarkEnd w:id="26"/>
    <w:bookmarkStart w:id="29" w:name="discussion"/>
    <w:p>
      <w:pPr>
        <w:pStyle w:val="Heading2"/>
      </w:pPr>
      <w:r>
        <w:t xml:space="preserve">. Discussion</w:t>
      </w:r>
    </w:p>
    <w:p>
      <w:pPr>
        <w:pStyle w:val="FirstParagraph"/>
      </w:pPr>
      <w:r>
        <w:t xml:space="preserve">The findings underscore the importanceof balancing traditioninnovationwhen operatinga Bakeryin Italy Rome Whilemaintainingauthenticrecipesis crucialfor preservingcultural heritageintegrating modernscientificadvancementscan enhanceproductconsistencyand appealto wideraudiences For instanceincorporatingprecision temperaturecontrol systemsallows Bakersto replicateoptimal conditionsreducingvariabilitybetween batches Furthermoreadapting packagingstrategies tosustainabilitygoals alignsbrand valueswith evolvingconsumer preferencesstrengtheningmarketpositioning</w:t>
      </w:r>
    </w:p>
    <w:bookmarkStart w:id="27" w:name="challenges-faced-by-bakers"/>
    <w:p>
      <w:pPr>
        <w:pStyle w:val="Heading3"/>
      </w:pPr>
      <w:r>
        <w:t xml:space="preserve">. Challenges Faced by Bakers</w:t>
      </w:r>
    </w:p>
    <w:p>
      <w:pPr>
        <w:pStyle w:val="FirstParagraph"/>
      </w:pPr>
      <w:r>
        <w:t xml:space="preserve">Despite numerousadvantagesseveralchallengespersistfor Bakersexploitingopportunitiesin Italy Rome. Risingcostsassociatedwith premiumingredientsposefinancial strainparticularon smallscaleoperations strugglingcompeteagainst largerindustrialfacilities Moreoverkeepingup withrapidlychangingconsumer trendsrequires continuouseducationand flexibilitywithin stafftrainingprograms ensuringemployees remainknowledgeableabout newestbestpractices</w:t>
      </w:r>
    </w:p>
    <w:bookmarkEnd w:id="27"/>
    <w:bookmarkStart w:id="28" w:name="opportunities-for-growth"/>
    <w:p>
      <w:pPr>
        <w:pStyle w:val="Heading3"/>
      </w:pPr>
      <w:r>
        <w:t xml:space="preserve">. Opportunities for Growth</w:t>
      </w:r>
    </w:p>
    <w:p>
      <w:pPr>
        <w:pStyle w:val="FirstParagraph"/>
      </w:pPr>
      <w:r>
        <w:t xml:space="preserve">The increasingglobal interestin Mediterranean dietshasopenednew avenuesfor exportingItalian bakedgoods internationally Byleveraging theprestigeassociatedwith Italy Rome as ahubforexquisite cuisineBakerscan expandtheir reachbeyondlocal marketscreating uniqueproducts tailoredto internationalpalateswithout compromising authenticity Digital marketingstrategiesalso offerpotentialfor reachingyounger demographicsfosteringloyaltyamong futurecustomers</w:t>
      </w:r>
    </w:p>
    <w:bookmarkEnd w:id="28"/>
    <w:bookmarkEnd w:id="29"/>
    <w:bookmarkStart w:id="30" w:name="conclusion"/>
    <w:p>
      <w:pPr>
        <w:pStyle w:val="Heading2"/>
      </w:pPr>
      <w:r>
        <w:t xml:space="preserve">. Conclusion</w:t>
      </w:r>
    </w:p>
    <w:p>
      <w:pPr>
        <w:pStyle w:val="FirstParagraph"/>
      </w:pPr>
      <w:r>
        <w:t xml:space="preserve">In conclusionthis laboratory report highlights the intricatebalance requiredbetween upholdingtraditional bakingmethods embracingmodern innovationswhen functioningasa Bakerin Italy Rome. Successdependson meticulousattentionto detailfrom selectinghighquality ingredientsemploying timeproven fermentationtechniquesensuring strictregulatorycomplianceand adaptingtosustainable businesspractices. As consumerexpectations continueevolvingthose who can seamlesslymerge heritagewith progresswill undoubtedlythrivein this dynamicenvironment Ultimatelythe essenceof beinga great Bakerliesnotin justproducing breadbut in craftingexperiences thatresonatedeeplywithin theheart and soulsof peoplelivinginthecaptivatingcityof Italy Rome</w:t>
      </w:r>
    </w:p>
    <w:p>
      <w:pPr>
        <w:pStyle w:val="BodyText"/>
      </w:pPr>
      <w:r>
        <w:t xml:space="preserve">. Recommendations</w:t>
      </w:r>
    </w:p>
    <w:p>
      <w:pPr>
        <w:pStyle w:val="BodyText"/>
      </w:pPr>
      <w:r>
        <w:t xml:space="preserve">To furtherenhance operational efficiencyand productexcellence it isrecommendedthat Bakersinvestin ongoingtrainingprogramsfocusing bothontechnicalskillsand customer service Additionallyforming partnershipswith localfarmerscan helpsecureconsistentsupplychainsreducingvulnerabilitiesdue marketfluctuations Finallyembracing digitaltechnologiesfor streamlininginventorymanagement and enhancingonline presencewilloptionalizegrowthopportunitiesensuringlongterm viabilityintheprocess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Operations in Italy Rome</dc:title>
  <dc:creator/>
  <dc:language>en</dc:language>
  <cp:keywords/>
  <dcterms:created xsi:type="dcterms:W3CDTF">2026-07-29T06:31:52Z</dcterms:created>
  <dcterms:modified xsi:type="dcterms:W3CDTF">2026-07-29T06:31:52Z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