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Lab</w:t>
      </w:r>
      <w:r>
        <w:t xml:space="preserve"> </w:t>
      </w:r>
      <w:r>
        <w:t xml:space="preserve">Report</w:t>
      </w:r>
      <w:r>
        <w:t xml:space="preserve"> </w:t>
      </w:r>
      <w:r>
        <w:t xml:space="preserve">for</w:t>
      </w:r>
      <w:r>
        <w:t xml:space="preserve"> </w:t>
      </w:r>
      <w:r>
        <w:t xml:space="preserve">Qatar</w:t>
      </w:r>
      <w:r>
        <w:t xml:space="preserve"> </w:t>
      </w:r>
      <w:r>
        <w:t xml:space="preserve">Doha</w:t>
      </w:r>
    </w:p>
    <w:p>
      <w:pPr>
        <w:pStyle w:val="FirstParagraph"/>
      </w:pPr>
      <w:r>
        <w:t xml:space="preserve">```html</w:t>
      </w:r>
    </w:p>
    <w:bookmarkStart w:id="27" w:name="Xabf835341b8afef7505a9144b6e857584b14488"/>
    <w:p>
      <w:pPr>
        <w:pStyle w:val="Heading1"/>
      </w:pPr>
      <w:r>
        <w:t xml:space="preserve">Laboratory Analysis Report: Traditional Baker Methodologies in the Region of Qatar Doha</w:t>
      </w:r>
    </w:p>
    <w:p>
      <w:pPr>
        <w:pStyle w:val="FirstParagraph"/>
      </w:pPr>
      <w:r>
        <w:rPr>
          <w:bCs/>
          <w:b/>
        </w:rPr>
        <w:t xml:space="preserve">Date:</w:t>
      </w:r>
      <w:r>
        <w:t xml:space="preserve"> </w:t>
      </w:r>
      <w:r>
        <w:t xml:space="preserve">October 24, 2023</w:t>
      </w:r>
      <w:r>
        <w:br/>
      </w:r>
      <w:r>
        <w:rPr>
          <w:bCs/>
          <w:b/>
        </w:rPr>
        <w:t xml:space="preserve">Laboratory Code:</w:t>
      </w:r>
      <w:r>
        <w:t xml:space="preserve">BKR-DOH-909</w:t>
      </w:r>
      <w:r>
        <w:br/>
      </w:r>
      <w:r>
        <w:rPr>
          <w:bCs/>
          <w:b/>
        </w:rPr>
        <w:t xml:space="preserve">Prepared For:</w:t>
      </w:r>
      <w:r>
        <w:t xml:space="preserve">Municipality of Qatar Doha Health &amp; Standards Committee</w:t>
      </w:r>
    </w:p>
    <w:bookmarkStart w:id="20" w:name="executive-summary"/>
    <w:p>
      <w:pPr>
        <w:pStyle w:val="Heading2"/>
      </w:pPr>
      <w:r>
        <w:t xml:space="preserve">1. Executive Summary</w:t>
      </w:r>
    </w:p>
    <w:p>
      <w:pPr>
        <w:pStyle w:val="FirstParagraph"/>
      </w:pPr>
      <w:r>
        <w:t xml:space="preserve">The objective of this laboratory report is to evaluate the operational efficiency, hygiene compliance, and product quality outcomes associated with traditional</w:t>
      </w:r>
      <w:r>
        <w:t xml:space="preserve"> </w:t>
      </w:r>
      <w:r>
        <w:rPr>
          <w:bCs/>
          <w:b/>
        </w:rPr>
        <w:t xml:space="preserve">Baker</w:t>
      </w:r>
      <w:r>
        <w:t xml:space="preserve"> </w:t>
      </w:r>
      <w:r>
        <w:t xml:space="preserve">methodologies currently prevalent in the bustling metropolis of Qatar Doha. As Qatar Doha continues to evolve into a global hub for commerce and tourism, maintaining rigorous standards in local food production remains paramount. This study investigates how artisanal</w:t>
      </w:r>
      <w:r>
        <w:t xml:space="preserve"> </w:t>
      </w:r>
      <w:r>
        <w:rPr>
          <w:bCs/>
          <w:b/>
        </w:rPr>
        <w:t xml:space="preserve">Baker</w:t>
      </w:r>
      <w:r>
        <w:t xml:space="preserve"> </w:t>
      </w:r>
      <w:r>
        <w:t xml:space="preserve">practices align with modern health regulations while preserving cultural authenticity. The findings indicate that while most</w:t>
      </w:r>
      <w:r>
        <w:t xml:space="preserve"> </w:t>
      </w:r>
      <w:r>
        <w:rPr>
          <w:bCs/>
          <w:b/>
        </w:rPr>
        <w:t xml:space="preserve">Baker</w:t>
      </w:r>
      <w:r>
        <w:t xml:space="preserve"> </w:t>
      </w:r>
      <w:r>
        <w:t xml:space="preserve">establishments in Qatar Doha meet baseline safety requirements, significant improvements are needed in temperature control and ingredient sourcing transparency.</w:t>
      </w:r>
    </w:p>
    <w:bookmarkEnd w:id="20"/>
    <w:bookmarkStart w:id="21" w:name="introduction-and-background"/>
    <w:p>
      <w:pPr>
        <w:pStyle w:val="Heading2"/>
      </w:pPr>
      <w:r>
        <w:t xml:space="preserve">2. Introduction and Background</w:t>
      </w:r>
    </w:p>
    <w:p>
      <w:pPr>
        <w:pStyle w:val="FirstParagraph"/>
      </w:pPr>
      <w:r>
        <w:t xml:space="preserve">The culinary landscape of Qatar Doha is diverse, reflecting its status as an international destination. However, at the heart of this diversity lies the fundamental role of bread-making. The</w:t>
      </w:r>
      <w:r>
        <w:t xml:space="preserve"> </w:t>
      </w:r>
      <w:r>
        <w:rPr>
          <w:bCs/>
          <w:b/>
        </w:rPr>
        <w:t xml:space="preserve">Baker</w:t>
      </w:r>
      <w:r>
        <w:t xml:space="preserve">, whether operating within a large commercial facility or a small community bakery, serves as a critical link in the food supply chain. In Qatar Doha, where high temperatures and humidity can impact food preservation and fermentation processes unique challenges arise.</w:t>
      </w:r>
    </w:p>
    <w:p>
      <w:pPr>
        <w:pStyle w:val="BodyText"/>
      </w:pPr>
      <w:r>
        <w:t xml:space="preserve">This report aims to document the specific environmental and operational variables affecting</w:t>
      </w:r>
      <w:r>
        <w:t xml:space="preserve"> </w:t>
      </w:r>
      <w:r>
        <w:rPr>
          <w:bCs/>
          <w:b/>
        </w:rPr>
        <w:t xml:space="preserve">Baker</w:t>
      </w:r>
      <w:r>
        <w:t xml:space="preserve"> </w:t>
      </w:r>
      <w:r>
        <w:t xml:space="preserve">operations within Qatar Doha. By understanding these factors, stakeholders can implement better practices that ensure both safety and quality. The significance of this study extends beyond mere compliance; it touches upon the cultural identity embedded in the bread consumed by residents and visitors alike across Qatar Doha.</w:t>
      </w:r>
    </w:p>
    <w:bookmarkEnd w:id="21"/>
    <w:bookmarkStart w:id="25" w:name="methodology"/>
    <w:p>
      <w:pPr>
        <w:pStyle w:val="Heading2"/>
      </w:pPr>
      <w:r>
        <w:t xml:space="preserve">3. Methodology</w:t>
      </w:r>
    </w:p>
    <w:p>
      <w:pPr>
        <w:pStyle w:val="FirstParagraph"/>
      </w:pPr>
      <w:r>
        <w:t xml:space="preserve">Data collection for this laboratory report was conducted over a period of four weeks, focusing on ten selected</w:t>
      </w:r>
      <w:r>
        <w:t xml:space="preserve"> </w:t>
      </w:r>
      <w:r>
        <w:rPr>
          <w:bCs/>
          <w:b/>
        </w:rPr>
        <w:t xml:space="preserve">Baker</w:t>
      </w:r>
      <w:r>
        <w:t xml:space="preserve"> </w:t>
      </w:r>
      <w:r>
        <w:t xml:space="preserve">establishments located in various districts of Qatar Doha, including Al Waab, West Bay, and Old Market areas. The following methods were employed:</w:t>
      </w:r>
    </w:p>
    <w:p>
      <w:pPr>
        <w:numPr>
          <w:ilvl w:val="0"/>
          <w:numId w:val="1001"/>
        </w:numPr>
        <w:pStyle w:val="Compact"/>
      </w:pPr>
      <w:r>
        <w:rPr>
          <w:bCs/>
          <w:b/>
        </w:rPr>
        <w:t xml:space="preserve">Sampling:</w:t>
      </w:r>
      <w:r>
        <w:t xml:space="preserve"> </w:t>
      </w:r>
      <w:r>
        <w:t xml:space="preserve">Daily samples of raw dough and finished products were collected from each</w:t>
      </w:r>
      <w:r>
        <w:t xml:space="preserve"> </w:t>
      </w:r>
      <w:r>
        <w:rPr>
          <w:bCs/>
          <w:b/>
        </w:rPr>
        <w:t xml:space="preserve">Baker</w:t>
      </w:r>
      <w:r>
        <w:t xml:space="preserve">. These samples were analyzed for microbial content, moisture levels, and structural integrity.</w:t>
      </w:r>
    </w:p>
    <w:p>
      <w:pPr>
        <w:numPr>
          <w:ilvl w:val="0"/>
          <w:numId w:val="1001"/>
        </w:numPr>
        <w:pStyle w:val="Compact"/>
      </w:pPr>
      <w:r>
        <w:rPr>
          <w:bCs/>
          <w:b/>
        </w:rPr>
        <w:t xml:space="preserve">Environmental Monitoring:</w:t>
      </w:r>
      <w:r>
        <w:t xml:space="preserve">Baker's workflow.</w:t>
      </w:r>
    </w:p>
    <w:p>
      <w:pPr>
        <w:numPr>
          <w:ilvl w:val="0"/>
          <w:numId w:val="1001"/>
        </w:numPr>
        <w:pStyle w:val="Compact"/>
      </w:pPr>
      <w:r>
        <w:t xml:space="preserve">Surveys:In-depth interviews were conducted with master</w:t>
      </w:r>
      <w:r>
        <w:t xml:space="preserve"> </w:t>
      </w:r>
      <w:r>
        <w:rPr>
          <w:iCs/>
          <w:i/>
        </w:rPr>
        <w:t xml:space="preserve">Bakers</w:t>
      </w:r>
      <w:r>
        <w:t xml:space="preserve"> </w:t>
      </w:r>
      <w:r>
        <w:t xml:space="preserve">working in Qatar Doha to gather qualitative insights regarding their sourcing practices, hygiene protocols, and challenges faced in maintaining consistency.</w:t>
      </w:r>
    </w:p>
    <w:p>
      <w:pPr>
        <w:numPr>
          <w:ilvl w:val="0"/>
          <w:numId w:val="1001"/>
        </w:numPr>
        <w:pStyle w:val="Compact"/>
      </w:pPr>
      <w:r>
        <w:rPr>
          <w:bCs/>
          <w:b/>
        </w:rPr>
        <w:t xml:space="preserve">HACCP Audit:</w:t>
      </w:r>
      <w:r>
        <w:t xml:space="preserve">Baker operations in Qatar Doha.</w:t>
      </w:r>
    </w:p>
    <w:p>
      <w:pPr>
        <w:pStyle w:val="FirstParagraph"/>
      </w:pPr>
      <w:r>
        <w:t xml:space="preserve">. Results and Discussion</w:t>
      </w:r>
    </w:p>
    <w:bookmarkStart w:id="22" w:name="microbial-safety-and-hygiene-standards"/>
    <w:p>
      <w:pPr>
        <w:pStyle w:val="Heading3"/>
      </w:pPr>
      <w:r>
        <w:t xml:space="preserve">4.1 Microbial Safety and Hygiene Standards</w:t>
      </w:r>
    </w:p>
    <w:p>
      <w:pPr>
        <w:pStyle w:val="FirstParagraph"/>
      </w:pPr>
      <w:r>
        <w:t xml:space="preserve">The analysis revealed that 80% of the tested</w:t>
      </w:r>
      <w:r>
        <w:t xml:space="preserve"> </w:t>
      </w:r>
      <w:r>
        <w:rPr>
          <w:bCs/>
          <w:b/>
        </w:rPr>
        <w:t xml:space="preserve">Baker</w:t>
      </w:r>
      <w:r>
        <w:t xml:space="preserve"> </w:t>
      </w:r>
      <w:r>
        <w:t xml:space="preserve">establishments in Qatar Doha complied with national hygiene standards regarding surface sanitization and personal protective equipment. However, two establishments showed elevated levels of coliform bacteria on kneading surfaces. This finding suggests a need for more frequent training sessions focused on cross-contamination prevention for</w:t>
      </w:r>
      <w:r>
        <w:t xml:space="preserve"> </w:t>
      </w:r>
      <w:r>
        <w:rPr>
          <w:iCs/>
          <w:i/>
        </w:rPr>
        <w:t xml:space="preserve">Bakers</w:t>
      </w:r>
      <w:r>
        <w:t xml:space="preserve"> </w:t>
      </w:r>
      <w:r>
        <w:t xml:space="preserve">in Qatar Doha.</w:t>
      </w:r>
    </w:p>
    <w:bookmarkEnd w:id="22"/>
    <w:bookmarkStart w:id="23" w:name="impact-of-climate-on-baking-processes"/>
    <w:p>
      <w:pPr>
        <w:pStyle w:val="Heading3"/>
      </w:pPr>
      <w:r>
        <w:t xml:space="preserve">4.2 Impact of Climate on Baking Processes</w:t>
      </w:r>
    </w:p>
    <w:p>
      <w:pPr>
        <w:pStyle w:val="FirstParagraph"/>
      </w:pPr>
      <w:r>
        <w:t xml:space="preserve">The high humidity and temperature typical of Qatar Doha significantly affect dough fermentation times. Our data indicates that without proper climate control systems, the acidity development in sourdough breads can become unpredictable. Master</w:t>
      </w:r>
      <w:r>
        <w:t xml:space="preserve"> </w:t>
      </w:r>
      <w:r>
        <w:rPr>
          <w:iCs/>
          <w:i/>
        </w:rPr>
        <w:t xml:space="preserve">Bakers</w:t>
      </w:r>
      <w:r>
        <w:t xml:space="preserve"> </w:t>
      </w:r>
      <w:r>
        <w:t xml:space="preserve">interviewed noted that they often have to adjust hydration ratios manually based on daily weather conditions in Qatar Doha. This manual adjustment process introduces variability which can be mitigated through automated environmental controls.</w:t>
      </w:r>
    </w:p>
    <w:bookmarkEnd w:id="23"/>
    <w:bookmarkStart w:id="24" w:name="ingredient-sourcing-and-quality-control"/>
    <w:p>
      <w:pPr>
        <w:pStyle w:val="Heading3"/>
      </w:pPr>
      <w:r>
        <w:t xml:space="preserve">4.3 Ingredient Sourcing and Quality Control</w:t>
      </w:r>
    </w:p>
    <w:p>
      <w:pPr>
        <w:pStyle w:val="FirstParagraph"/>
      </w:pPr>
      <w:r>
        <w:t xml:space="preserve">A significant portion of flour used by</w:t>
      </w:r>
      <w:r>
        <w:t xml:space="preserve"> </w:t>
      </w:r>
      <w:r>
        <w:rPr>
          <w:iCs/>
          <w:i/>
        </w:rPr>
        <w:t xml:space="preserve">Bakers</w:t>
      </w:r>
      <w:r>
        <w:t xml:space="preserve"> </w:t>
      </w:r>
      <w:r>
        <w:t xml:space="preserve">in Qatar Doha is imported, making supply chain transparency critical for quality assurance. Laboratory tests showed that while most batches met protein content specifications, some variations in ash content were observed. This inconsistency can impact the final texture and taste of bread produced by</w:t>
      </w:r>
      <w:r>
        <w:t xml:space="preserve"> </w:t>
      </w:r>
      <w:r>
        <w:rPr>
          <w:iCs/>
          <w:i/>
        </w:rPr>
        <w:t xml:space="preserve">Bakers</w:t>
      </w:r>
      <w:r>
        <w:t xml:space="preserve">. Recommendations include establishing stricter acceptance criteria for incoming raw materials at the port level before they reach local</w:t>
      </w:r>
      <w:r>
        <w:t xml:space="preserve"> </w:t>
      </w:r>
      <w:r>
        <w:rPr>
          <w:iCs/>
          <w:i/>
        </w:rPr>
        <w:t xml:space="preserve">Bakers</w:t>
      </w:r>
      <w:r>
        <w:t xml:space="preserve">.</w:t>
      </w:r>
    </w:p>
    <w:bookmarkEnd w:id="24"/>
    <w:bookmarkEnd w:id="25"/>
    <w:bookmarkStart w:id="26" w:name="recommendations"/>
    <w:p>
      <w:pPr>
        <w:pStyle w:val="Heading2"/>
      </w:pPr>
      <w:r>
        <w:t xml:space="preserve">5. Recommendations</w:t>
      </w:r>
    </w:p>
    <w:p>
      <w:pPr>
        <w:pStyle w:val="FirstParagraph"/>
      </w:pPr>
      <w:r>
        <w:t xml:space="preserve">Based on the findings of this laboratory report, the following actions are recommended to enhance standards for</w:t>
      </w:r>
      <w:r>
        <w:t xml:space="preserve"> </w:t>
      </w:r>
      <w:r>
        <w:rPr>
          <w:iCs/>
          <w:i/>
        </w:rPr>
        <w:t xml:space="preserve">Bakers</w:t>
      </w:r>
      <w:r>
        <w:t xml:space="preserve"> </w:t>
      </w:r>
      <w:r>
        <w:t xml:space="preserve">in Qatar Doha:</w:t>
      </w:r>
    </w:p>
    <w:p>
      <w:pPr>
        <w:numPr>
          <w:ilvl w:val="0"/>
          <w:numId w:val="1002"/>
        </w:numPr>
        <w:pStyle w:val="Compact"/>
      </w:pPr>
      <w:r>
        <w:rPr>
          <w:bCs/>
          <w:b/>
        </w:rPr>
        <w:t xml:space="preserve">Enhanced Training Programs:</w:t>
      </w:r>
      <w:r>
        <w:t xml:space="preserve">The Municipality of Qatar Doha should collaborate with culinary schools to offer specialized training courses focused on hygiene best practices and climate-responsive baking techniques tailored specifically for the unique environment of Qatar Doha.</w:t>
      </w:r>
    </w:p>
    <w:p>
      <w:pPr>
        <w:numPr>
          <w:ilvl w:val="0"/>
          <w:numId w:val="1002"/>
        </w:numPr>
        <w:pStyle w:val="Compact"/>
      </w:pPr>
      <w:r>
        <w:rPr>
          <w:bCs/>
          <w:b/>
        </w:rPr>
        <w:t xml:space="preserve">Tech Integration:</w:t>
      </w:r>
      <w:r>
        <w:t xml:space="preserve">Encourage investment in smart ovens and humidity-controlled proofing chambers for</w:t>
      </w:r>
      <w:r>
        <w:t xml:space="preserve"> </w:t>
      </w:r>
      <w:r>
        <w:rPr>
          <w:iCs/>
          <w:i/>
        </w:rPr>
        <w:t xml:space="preserve">Bakers</w:t>
      </w:r>
      <w:r>
        <w:t xml:space="preserve"> </w:t>
      </w:r>
      <w:r>
        <w:t xml:space="preserve">operating in Qatar Doha. These technologies can help maintain consistent product quality despite external weather fluctuations.</w:t>
      </w:r>
    </w:p>
    <w:p>
      <w:pPr>
        <w:numPr>
          <w:ilvl w:val="0"/>
          <w:numId w:val="1002"/>
        </w:numPr>
        <w:pStyle w:val="Compact"/>
      </w:pPr>
      <w:r>
        <w:t xml:space="preserve">Supply Chain Transparency Initiative:Create a centralized database where</w:t>
      </w:r>
      <w:r>
        <w:t xml:space="preserve"> </w:t>
      </w:r>
      <w:r>
        <w:rPr>
          <w:iCs/>
          <w:i/>
        </w:rPr>
        <w:t xml:space="preserve">Bakers</w:t>
      </w:r>
      <w:r>
        <w:t xml:space="preserve">in Qatar Doha can verify the origin and quality certificates of their ingredients, ensuring greater accountability throughout the production line.</w:t>
      </w:r>
    </w:p>
    <w:p>
      <w:pPr>
        <w:pStyle w:val="FirstParagraph"/>
      </w:pPr>
      <w:r>
        <w:t xml:space="preserve">In conclusion, this laboratory report highlights the vital role that</w:t>
      </w:r>
      <w:r>
        <w:t xml:space="preserve"> </w:t>
      </w:r>
      <w:r>
        <w:rPr>
          <w:iCs/>
          <w:i/>
        </w:rPr>
        <w:t xml:space="preserve">Bakers</w:t>
      </w:r>
      <w:r>
        <w:t xml:space="preserve"> </w:t>
      </w:r>
      <w:r>
        <w:t xml:space="preserve">play in sustaining the food culture of Qatar Doha. While there are commendable efforts being made to uphold hygiene and quality standards, continuous improvement is necessary to address challenges posed by environmental factors and supply chain complexities. By implementing the recommended strategies, stakeholders can ensure that</w:t>
      </w:r>
      <w:r>
        <w:t xml:space="preserve"> </w:t>
      </w:r>
      <w:r>
        <w:rPr>
          <w:iCs/>
          <w:i/>
        </w:rPr>
        <w:t xml:space="preserve">Bakers</w:t>
      </w:r>
      <w:r>
        <w:t xml:space="preserve">in Qatar Doha not only comply with regulations but also thrive in providing safe, delicious, and culturally significant bread products. Future studies could explore the long-term economic impacts of these improvements on local businesses within Qatar Doha.</w:t>
      </w:r>
    </w:p>
    <w:p>
      <w:pPr>
        <w:pStyle w:val="BodyText"/>
      </w:pPr>
      <w:r>
        <w:t xml:space="preserve">Metric</w:t>
      </w:r>
    </w:p>
    <w:p>
      <w:pPr>
        <w:pStyle w:val="BodyText"/>
      </w:pPr>
      <w:r>
        <w:t xml:space="preserve">Average Score (1-10)</w:t>
      </w:r>
    </w:p>
    <w:p>
      <w:pPr>
        <w:pStyle w:val="BodyText"/>
      </w:pPr>
      <w:r>
        <w:t xml:space="preserve">Status</w:t>
      </w:r>
    </w:p>
    <w:p>
      <w:pPr>
        <w:pStyle w:val="BodyText"/>
      </w:pPr>
      <w:r>
        <w:t xml:space="preserve">Hygiene Compliance</w:t>
      </w:r>
    </w:p>
    <w:p>
      <w:pPr>
        <w:pStyle w:val="BodyText"/>
      </w:pPr>
      <w:r>
        <w:t xml:space="preserve">8.2</w:t>
      </w:r>
    </w:p>
    <w:p>
      <w:pPr>
        <w:pStyle w:val="BodyText"/>
      </w:pPr>
      <w:r>
        <w:t xml:space="preserve">Satisfactory</w:t>
      </w:r>
    </w:p>
    <w:p>
      <w:pPr>
        <w:pStyle w:val="BodyText"/>
      </w:pPr>
      <w:r>
        <w:t xml:space="preserve">Dough Consistency Control</w:t>
      </w:r>
    </w:p>
    <w:p>
      <w:pPr>
        <w:pStyle w:val="BodyText"/>
      </w:pPr>
      <w:r>
        <w:t xml:space="preserve">6.5</w:t>
      </w:r>
      <w:r>
        <w:t xml:space="preserve"> </w:t>
      </w:r>
      <w:r>
        <w:t xml:space="preserve">&lt; tr &gt;&lt; th colspan ="3"&gt;Table 1: Summary of Key Findings from Laboratory Analysis of Baker Establishments in Qatar Doha.</w:t>
      </w:r>
    </w:p>
    <w:p>
      <w:pPr>
        <w:pStyle w:val="BodyText"/>
      </w:pPr>
      <w:r>
        <w:rPr>
          <w:iCs/>
          <w:i/>
        </w:rPr>
        <w:t xml:space="preserve">Note: All data presented herein is confidential and intended solely for the use of authorized personnel involved in regulatory oversight and policy development concerning Baker operations in Qatar Doha.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Lab Report for Qatar Doha</dc:title>
  <dc:creator/>
  <dc:language>en</dc:language>
  <cp:keywords/>
  <dcterms:created xsi:type="dcterms:W3CDTF">2026-07-29T12:02:15Z</dcterms:created>
  <dcterms:modified xsi:type="dcterms:W3CDTF">2026-07-29T12:02:15Z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