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Banker</w:t>
      </w:r>
      <w:r>
        <w:t xml:space="preserve"> </w:t>
      </w:r>
      <w:r>
        <w:t xml:space="preserve">Simulation</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31" w:name="X8cf0922d33b311ec9e4f8ace5c85cc1150031c2"/>
    <w:p>
      <w:pPr>
        <w:pStyle w:val="Heading1"/>
      </w:pPr>
      <w:r>
        <w:t xml:space="preserve">Laboratory Report: Algorithmic Analysis and Implementation of the Banker’s Algorithm in the Context of Israel Tel Aviv</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Tel Aviv University, Department of Computer Science, Israel</w:t>
      </w:r>
      <w:r>
        <w:br/>
      </w:r>
    </w:p>
    <w:p>
      <w:pPr>
        <w:pStyle w:val="BodyText"/>
      </w:pPr>
      <w:r>
        <w:t xml:space="preserve">Instructor:: Dr. A. Cohen</w:t>
      </w:r>
    </w:p>
    <w:bookmarkStart w:id="20" w:name="abstract"/>
    <w:p>
      <w:pPr>
        <w:pStyle w:val="Heading2"/>
      </w:pPr>
      <w:r>
        <w:t xml:space="preserve">1. Abstract</w:t>
      </w:r>
    </w:p>
    <w:p>
      <w:pPr>
        <w:pStyle w:val="FirstParagraph"/>
      </w:pPr>
      <w:r>
        <w:t xml:space="preserve">This laboratory report details the design, implementation, and testing of the Banker’s Algorithm, a critical resource allocation and deadlock avoidance algorithm developed by Edsger W. Dijkstra in 1965. The primary objective of this experiment was to simulate a safe-state scenario within a multi-process computing environment to prevent deadlocks from occurring. The simulation was contextualized within the high-density technological ecosystem of</w:t>
      </w:r>
      <w:r>
        <w:t xml:space="preserve"> </w:t>
      </w:r>
      <w:r>
        <w:rPr>
          <w:bCs/>
          <w:b/>
        </w:rPr>
        <w:t xml:space="preserve">Israel Tel Aviv</w:t>
      </w:r>
      <w:r>
        <w:t xml:space="preserve">, reflecting the region's status as a global hub for fintech and cybersecurity innovation. By modeling resource requests in a manner analogous to financial transaction processing, we analyzed how strict adherence to safety algorithms can maintain system stability under heavy load.</w:t>
      </w:r>
    </w:p>
    <w:bookmarkEnd w:id="20"/>
    <w:bookmarkStart w:id="21" w:name="introduction"/>
    <w:p>
      <w:pPr>
        <w:pStyle w:val="Heading2"/>
      </w:pPr>
      <w:r>
        <w:t xml:space="preserve">2. Introduction</w:t>
      </w:r>
    </w:p>
    <w:p>
      <w:pPr>
        <w:pStyle w:val="FirstParagraph"/>
      </w:pPr>
      <w:r>
        <w:t xml:space="preserve">In operating systems, deadlock is an undesirable state where a set of processes are blocked because each process is holding a resource and waiting for another resource acquired by some other process. The Banker’s Algorithm serves as the definitive solution for deadlock avoidance by ensuring that the system never enters an unsafe state. It works by simulating the allocation of predetermined maximum possible amounts of all resources, then making an "allocation" check to determine if there is a safe sequence in which all processes can be completed.</w:t>
      </w:r>
    </w:p>
    <w:p>
      <w:pPr>
        <w:pStyle w:val="BodyText"/>
      </w:pPr>
      <w:r>
        <w:t xml:space="preserve">The relevance of this algorithm extends beyond theoretical computer science into practical applications within</w:t>
      </w:r>
      <w:r>
        <w:t xml:space="preserve"> </w:t>
      </w:r>
      <w:r>
        <w:rPr>
          <w:bCs/>
          <w:b/>
        </w:rPr>
        <w:t xml:space="preserve">Israel Tel Aviv</w:t>
      </w:r>
      <w:r>
        <w:t xml:space="preserve">. As one of the world’s leading startup hubs, particularly in the financial technology (</w:t>
      </w:r>
      <w:r>
        <w:rPr>
          <w:iCs/>
          <w:i/>
        </w:rPr>
        <w:t xml:space="preserve">Fintech</w:t>
      </w:r>
      <w:r>
        <w:t xml:space="preserve">) sector, Tel Aviv hosts numerous companies dealing with real-time transaction processing. In these environments, "resources" can be viewed not only as CPU time or memory but also as financial liquidity or database locks. Therefore, implementing a robust</w:t>
      </w:r>
      <w:r>
        <w:t xml:space="preserve"> </w:t>
      </w:r>
      <w:r>
        <w:rPr>
          <w:bCs/>
          <w:b/>
        </w:rPr>
        <w:t xml:space="preserve">Banker</w:t>
      </w:r>
      <w:r>
        <w:t xml:space="preserve">-like logic is essential for maintaining the integrity of digital banking systems that operate 24/7 in this dynamic market.</w:t>
      </w:r>
    </w:p>
    <w:bookmarkEnd w:id="21"/>
    <w:bookmarkStart w:id="22" w:name="objectives"/>
    <w:p>
      <w:pPr>
        <w:pStyle w:val="Heading2"/>
      </w:pPr>
      <w:r>
        <w:t xml:space="preserve">3. Objectives</w:t>
      </w:r>
    </w:p>
    <w:p>
      <w:pPr>
        <w:numPr>
          <w:ilvl w:val="0"/>
          <w:numId w:val="1001"/>
        </w:numPr>
        <w:pStyle w:val="Compact"/>
      </w:pPr>
      <w:r>
        <w:t xml:space="preserve">To implement the Banker’s Algorithm in C++ to simulate resource allocation among multiple processes.</w:t>
      </w:r>
    </w:p>
    <w:p>
      <w:pPr>
        <w:numPr>
          <w:ilvl w:val="0"/>
          <w:numId w:val="1001"/>
        </w:numPr>
        <w:pStyle w:val="Compact"/>
      </w:pPr>
      <w:r>
        <w:t xml:space="preserve">To define and validate the "Safe State" and "Unsafe State" criteria using matrix operations.</w:t>
      </w:r>
    </w:p>
    <w:p>
      <w:pPr>
        <w:numPr>
          <w:ilvl w:val="0"/>
          <w:numId w:val="1001"/>
        </w:numPr>
        <w:pStyle w:val="Compact"/>
      </w:pPr>
      <w:r>
        <w:t xml:space="preserve">To contextualize the algorithm's application within a hypothetical high-load banking scenario typical of tech centers in Tel Aviv, Israel.</w:t>
      </w:r>
    </w:p>
    <w:p>
      <w:pPr>
        <w:numPr>
          <w:ilvl w:val="0"/>
          <w:numId w:val="1001"/>
        </w:numPr>
        <w:pStyle w:val="Compact"/>
      </w:pPr>
      <w:r>
        <w:t xml:space="preserve">To demonstrate how resource constraints are managed without causing system-wide halts (deadlocks).</w:t>
      </w:r>
    </w:p>
    <w:bookmarkEnd w:id="22"/>
    <w:bookmarkStart w:id="24" w:name="methodology-and-system-model"/>
    <w:p>
      <w:pPr>
        <w:pStyle w:val="Heading2"/>
      </w:pPr>
      <w:r>
        <w:t xml:space="preserve">4. Methodology and System Model</w:t>
      </w:r>
    </w:p>
    <w:p>
      <w:pPr>
        <w:pStyle w:val="FirstParagraph"/>
      </w:pPr>
      <w:r>
        <w:t xml:space="preserve">The laboratory setup involved a simulation environment representing five processes (</w:t>
      </w:r>
      <w:r>
        <w:rPr>
          <w:iCs/>
          <w:i/>
        </w:rPr>
        <w:t xml:space="preserve">P0 to P4</w:t>
      </w:r>
      <w:r>
        <w:t xml:space="preserve">) competing for three distinct resource types (</w:t>
      </w:r>
      <w:r>
        <w:rPr>
          <w:iCs/>
          <w:i/>
        </w:rPr>
        <w:t xml:space="preserve">R0, R1, R2</w:t>
      </w:r>
      <w:r>
        <w:t xml:space="preserve">). This structure mirrors the multi-threaded nature of modern financial servers located in data centers across Tel Aviv.</w:t>
      </w:r>
    </w:p>
    <w:bookmarkStart w:id="23" w:name="data-structures-used"/>
    <w:p>
      <w:pPr>
        <w:pStyle w:val="Heading3"/>
      </w:pPr>
      <w:r>
        <w:t xml:space="preserve">4.1 Data Structures Used</w:t>
      </w:r>
    </w:p>
    <w:p>
      <w:pPr>
        <w:numPr>
          <w:ilvl w:val="0"/>
          <w:numId w:val="1002"/>
        </w:numPr>
        <w:pStyle w:val="Compact"/>
      </w:pPr>
      <w:r>
        <w:rPr>
          <w:bCs/>
          <w:b/>
        </w:rPr>
        <w:t xml:space="preserve">Total Resources:</w:t>
      </w:r>
      <w:r>
        <w:t xml:space="preserve"> </w:t>
      </w:r>
      <w:r>
        <w:t xml:space="preserve">An array representing the total instances of each resource type available in the system.</w:t>
      </w:r>
    </w:p>
    <w:p>
      <w:pPr>
        <w:numPr>
          <w:ilvl w:val="0"/>
          <w:numId w:val="1002"/>
        </w:numPr>
        <w:pStyle w:val="Compact"/>
      </w:pPr>
      <w:r>
        <w:rPr>
          <w:bCs/>
          <w:b/>
        </w:rPr>
        <w:t xml:space="preserve">Acknowledged Maximum Need:</w:t>
      </w:r>
      <w:r>
        <w:t xml:space="preserve"> </w:t>
      </w:r>
      <w:r>
        <w:t xml:space="preserve">A matrix indicating the maximum demand of each process for each resource type.</w:t>
      </w:r>
    </w:p>
    <w:p>
      <w:pPr>
        <w:numPr>
          <w:ilvl w:val="0"/>
          <w:numId w:val="1002"/>
        </w:numPr>
        <w:pStyle w:val="Compact"/>
      </w:pPr>
      <w:r>
        <w:rPr>
          <w:bCs/>
          <w:b/>
        </w:rPr>
        <w:t xml:space="preserve">Allotted (Allocation):</w:t>
      </w:r>
      <w:r>
        <w:t xml:space="preserve"> </w:t>
      </w:r>
      <w:r>
        <w:t xml:space="preserve">A matrix showing how many resources are currently allocated to each process.</w:t>
      </w:r>
    </w:p>
    <w:p>
      <w:pPr>
        <w:numPr>
          <w:ilvl w:val="0"/>
          <w:numId w:val="1002"/>
        </w:numPr>
        <w:pStyle w:val="Compact"/>
      </w:pPr>
      <w:r>
        <w:rPr>
          <w:bCs/>
          <w:b/>
        </w:rPr>
        <w:t xml:space="preserve">Avaliable:</w:t>
      </w:r>
      <w:r>
        <w:t xml:space="preserve"> </w:t>
      </w:r>
      <w:r>
        <w:t xml:space="preserve">An array indicating the number of available instances of each resource.</w:t>
      </w:r>
    </w:p>
    <w:p>
      <w:pPr>
        <w:pStyle w:val="FirstParagraph"/>
      </w:pPr>
      <w:r>
        <w:t xml:space="preserve">4.2 The Algorithm Logic</w:t>
      </w:r>
    </w:p>
    <w:p>
      <w:pPr>
        <w:pStyle w:val="BodyText"/>
      </w:pPr>
      <w:r>
        <w:t xml:space="preserve">The core logic follows these steps for every resource request made by a process:</w:t>
      </w:r>
    </w:p>
    <w:p>
      <w:pPr>
        <w:numPr>
          <w:ilvl w:val="0"/>
          <w:numId w:val="1003"/>
        </w:numPr>
        <w:pStyle w:val="Compact"/>
      </w:pPr>
      <w:r>
        <w:rPr>
          <w:bCs/>
          <w:b/>
        </w:rPr>
        <w:t xml:space="preserve">If Request ≤ Need:</w:t>
      </w:r>
      <w:r>
        <w:t xml:space="preserve"> </w:t>
      </w:r>
      <w:r>
        <w:t xml:space="preserve">The request is valid. If not, the process has exceeded its declared maximum claim.</w:t>
      </w:r>
    </w:p>
    <w:p>
      <w:pPr>
        <w:numPr>
          <w:ilvl w:val="0"/>
          <w:numId w:val="1003"/>
        </w:numPr>
        <w:pStyle w:val="Compact"/>
      </w:pPr>
      <w:r>
        <w:rPr>
          <w:bCs/>
          <w:b/>
        </w:rPr>
        <w:t xml:space="preserve">If Request ≤ Available:</w:t>
      </w:r>
      <w:r>
        <w:t xml:space="preserve"> </w:t>
      </w:r>
      <w:r>
        <w:t xml:space="preserve">The resources are currently available. If not, the process must wait.</w:t>
      </w:r>
    </w:p>
    <w:p>
      <w:pPr>
        <w:numPr>
          <w:ilvl w:val="0"/>
          <w:numId w:val="1003"/>
        </w:numPr>
        <w:pStyle w:val="Compact"/>
      </w:pPr>
      <w:r>
        <w:rPr>
          <w:bCs/>
          <w:b/>
        </w:rPr>
        <w:t xml:space="preserve">Tentative Allocation:</w:t>
      </w:r>
      <w:r>
        <w:t xml:space="preserve"> </w:t>
      </w:r>
      <w:r>
        <w:t xml:space="preserve">We hypothetically allocate the requested resources by modifying the Available, Allocation, and Need matrices.</w:t>
      </w:r>
    </w:p>
    <w:p>
      <w:pPr>
        <w:numPr>
          <w:ilvl w:val="0"/>
          <w:numId w:val="1003"/>
        </w:numPr>
        <w:pStyle w:val="Compact"/>
      </w:pPr>
      <w:r>
        <w:rPr>
          <w:bCs/>
          <w:b/>
        </w:rPr>
        <w:t xml:space="preserve">Safety Algorithm Execution:</w:t>
      </w:r>
      <w:r>
        <w:t xml:space="preserve">: We run a safety check to see if there exists a sequence in which all processes can finish. If a safe sequence exists, the tentative allocation becomes permanent. If not, the system returns to its previous state, and the process must wait.</w:t>
      </w:r>
    </w:p>
    <w:p>
      <w:pPr>
        <w:pStyle w:val="FirstParagraph"/>
      </w:pPr>
      <w:r>
        <w:rPr>
          <w:bCs/>
          <w:b/>
        </w:rPr>
        <w:t xml:space="preserve">Note on Tel Aviv Context:</w:t>
      </w:r>
      <w:r>
        <w:t xml:space="preserve"> </w:t>
      </w:r>
      <w:r>
        <w:t xml:space="preserve">In this simulation, we treated each "process" as a micro-service handling a specific banking transaction (e.g., transfer, withdrawal, query). The resources represented database connections and API call limits. Given the high-speed trading nature of firms in South Tel Aviv's financial district, minimizing wait times while preventing deadlocks is paramount.</w:t>
      </w:r>
    </w:p>
    <w:bookmarkEnd w:id="23"/>
    <w:bookmarkEnd w:id="24"/>
    <w:bookmarkStart w:id="25" w:name="implementation-details"/>
    <w:p>
      <w:pPr>
        <w:pStyle w:val="Heading2"/>
      </w:pPr>
      <w:r>
        <w:t xml:space="preserve">5. Implementation Details</w:t>
      </w:r>
    </w:p>
    <w:p>
      <w:pPr>
        <w:pStyle w:val="FirstParagraph"/>
      </w:pPr>
      <w:r>
        <w:t xml:space="preserve">The program was written in C++, chosen for its low-level memory management capabilities which are crucial for high-performance computing environments found in Israeli tech startups.</w:t>
      </w:r>
    </w:p>
    <w:p>
      <w:pPr>
        <w:pStyle w:val="SourceCode"/>
      </w:pPr>
      <w:r>
        <w:rPr>
          <w:rStyle w:val="VerbatimChar"/>
        </w:rPr>
        <w:t xml:space="preserve">// Pseudo-code snippet of the Safety Algorithm</w:t>
      </w:r>
      <w:r>
        <w:br/>
      </w:r>
      <w:r>
        <w:rPr>
          <w:rStyle w:val="VerbatimChar"/>
        </w:rPr>
        <w:t xml:space="preserve">bool isSafeState() {</w:t>
      </w:r>
      <w:r>
        <w:br/>
      </w:r>
      <w:r>
        <w:rPr>
          <w:rStyle w:val="VerbatimChar"/>
        </w:rPr>
        <w:t xml:space="preserve">    vector&lt;int&gt; work = available_resources;</w:t>
      </w:r>
      <w:r>
        <w:br/>
      </w:r>
      <w:r>
        <w:rPr>
          <w:rStyle w:val="VerbatimChar"/>
        </w:rPr>
        <w:t xml:space="preserve">    vector&lt;bool&gt;&lt;/span&gt;&lt;/span&gt;&lt;/b&gt;&amp;amp;, finish(process_count, false);</w:t>
      </w:r>
      <w:r>
        <w:br/>
      </w:r>
      <w:r>
        <w:br/>
      </w:r>
      <w:r>
        <w:rPr>
          <w:rStyle w:val="VerbatimChar"/>
        </w:rPr>
        <w:t xml:space="preserve">    for (each process) {</w:t>
      </w:r>
      <w:r>
        <w:br/>
      </w:r>
      <w:r>
        <w:rPr>
          <w:rStyle w:val="VerbatimChar"/>
        </w:rPr>
        <w:t xml:space="preserve">        if (!finish[i] &amp;amp;&amp;amp;, need[i] &lt;= work) {</w:t>
      </w:r>
      <w:r>
        <w:br/>
      </w:r>
      <w:r>
        <w:rPr>
          <w:rStyle w:val="VerbatimChar"/>
        </w:rPr>
        <w:t xml:space="preserve">            work += allocation[i];</w:t>
      </w:r>
      <w:r>
        <w:br/>
      </w:r>
      <w:r>
        <w:rPr>
          <w:rStyle w:val="VerbatimChar"/>
        </w:rPr>
        <w:t xml:space="preserve">            finish[i] = true;</w:t>
      </w:r>
      <w:r>
        <w:br/>
      </w:r>
      <w:r>
        <w:rPr>
          <w:rStyle w:val="VerbatimChar"/>
        </w:rPr>
        <w:t xml:space="preserve">            </w:t>
      </w:r>
      <w:r>
        <w:br/>
      </w:r>
      <w:r>
        <w:rPr>
          <w:rStyle w:val="VerbatimChar"/>
        </w:rPr>
        <w:t xml:space="preserve">            // Add to safe sequence list</w:t>
      </w:r>
      <w:r>
        <w:br/>
      </w:r>
      <w:r>
        <w:rPr>
          <w:rStyle w:val="VerbatimChar"/>
        </w:rPr>
        <w:t xml:space="preserve">            </w:t>
      </w:r>
      <w:r>
        <w:br/>
      </w:r>
      <w:r>
        <w:rPr>
          <w:rStyle w:val="VerbatimChar"/>
        </w:rPr>
        <w:t xml:space="preserve">        } else { continue } // Cannot proceed with this process yet</w:t>
      </w:r>
      <w:r>
        <w:br/>
      </w:r>
      <w:r>
        <w:rPr>
          <w:rStyle w:val="VerbatimChar"/>
        </w:rPr>
        <w:t xml:space="preserve">        </w:t>
      </w:r>
      <w:r>
        <w:br/>
      </w:r>
      <w:r>
        <w:rPr>
          <w:rStyle w:val="VerbatimChar"/>
        </w:rPr>
        <w:t xml:space="preserve">    return count_of_finished_processes == total_processes; </w:t>
      </w:r>
      <w:r>
        <w:br/>
      </w:r>
      <w:r>
        <w:rPr>
          <w:rStyle w:val="VerbatimChar"/>
        </w:rPr>
        <w:t xml:space="preserve">}</w:t>
      </w:r>
    </w:p>
    <w:bookmarkEnd w:id="25"/>
    <w:bookmarkStart w:id="27" w:name="results-and-analysis"/>
    <w:p>
      <w:pPr>
        <w:pStyle w:val="Heading2"/>
      </w:pPr>
      <w:r>
        <w:t xml:space="preserve">6. Results and Analysis</w:t>
      </w:r>
    </w:p>
    <w:p>
      <w:pPr>
        <w:pStyle w:val="FirstParagraph"/>
      </w:pPr>
      <w:r>
        <w:t xml:space="preserve">The simulation was run under three distinct scenarios: low load, moderate load, and high contention.</w:t>
      </w:r>
    </w:p>
    <w:p>
      <w:pPr>
        <w:pStyle w:val="BodyText"/>
      </w:pPr>
      <w:r>
        <w:t xml:space="preserve">Scenario</w:t>
      </w:r>
    </w:p>
    <w:p>
      <w:pPr>
        <w:pStyle w:val="BodyText"/>
      </w:pPr>
      <w:r>
        <w:t xml:space="preserve"> Resource Demand</w:t>
      </w:r>
    </w:p>
    <w:p>
      <w:pPr>
        <w:pStyle w:val="BodyText"/>
      </w:pPr>
      <w:r>
        <w:t xml:space="preserve">Status, Safe Sequence Found?</w:t>
      </w:r>
    </w:p>
    <w:p>
      <w:pPr>
        <w:pStyle w:val="BodyText"/>
      </w:pPr>
      <w:r>
        <w:rPr>
          <w:bCs/>
          <w:b/>
        </w:rPr>
        <w:t xml:space="preserve">Scenario 1: Low Load</w:t>
      </w:r>
      <w:r>
        <w:t xml:space="preserve">,&lt; /td , /&gt;,&amp; lt ;/ td &amp; gt ;&amp; lt;/ tr &gt;&lt;tr&gt;&lt;/ td &amp; gt;, Yes, (P0, P1, P2, P3, P4)</w:t>
      </w:r>
    </w:p>
    <w:p>
      <w:pPr>
        <w:pStyle w:val="BodyText"/>
      </w:pPr>
      <w:r>
        <w:rPr>
          <w:bCs/>
          <w:b/>
        </w:rPr>
        <w:t xml:space="preserve">Scenario 2: Moderate Load</w:t>
      </w:r>
    </w:p>
    <w:p>
      <w:pPr>
        <w:pStyle w:val="BodyText"/>
      </w:pPr>
      <w:r>
        <w:t xml:space="preserve">, /&gt;&lt;/ td &amp; gt ;&amp; lt;/ tr &gt;&lt;tr&gt;&lt;/ td &amp; gt;, Yes, (P1, P0, P3, P4, P2)</w:t>
      </w:r>
    </w:p>
    <w:p>
      <w:pPr>
        <w:pStyle w:val="BodyText"/>
      </w:pPr>
      <w:r>
        <w:rPr>
          <w:bCs/>
          <w:b/>
        </w:rPr>
        <w:t xml:space="preserve">Scenario 3: High Contention</w:t>
      </w:r>
    </w:p>
    <w:p>
      <w:pPr>
        <w:pStyle w:val="BodyText"/>
      </w:pPr>
      <w:r>
        <w:t xml:space="preserve">, /&gt;&lt;/ td &amp; gt ;&amp; lt;/ tr &gt;&lt;tr&gt;&lt;/ td &amp; gt;, No, N/A (Unsafe state avoided)</w:t>
      </w:r>
    </w:p>
    <w:bookmarkStart w:id="26" w:name="X501deec3a2c4eaa53684c1b1037b1de8bf6cf3e"/>
    <w:p>
      <w:pPr>
        <w:pStyle w:val="Heading3"/>
      </w:pPr>
      <w:r>
        <w:t xml:space="preserve">6.1 Interpretation of Results in the Tel Aviv Context</w:t>
      </w:r>
    </w:p>
    <w:p>
      <w:pPr>
        <w:pStyle w:val="FirstParagraph"/>
      </w:pPr>
      <w:r>
        <w:t xml:space="preserve">In Scenario 1, the system operated efficiently with minimal latency. This reflects a typical business day for banking apps in Tel Aviv where user activity is steady but manageable.</w:t>
      </w:r>
    </w:p>
    <w:p>
      <w:pPr>
        <w:pStyle w:val="BodyText"/>
      </w:pPr>
      <w:r>
        <w:t xml:space="preserve">, /&gt;&lt;/ td &amp; gt ;&amp; lt;/ tr &gt;&lt;tr&gt;, In Scenario 2, the algorithm successfully identified safe sequences even when resources were tight. The "temporary waits" mentioned are akin to queueing systems in online banking platforms where users might see a brief loading screen before their transaction is processed. This ensures data integrity without crashing the server.,</w:t>
      </w:r>
    </w:p>
    <w:p>
      <w:pPr>
        <w:pStyle w:val="BodyText"/>
      </w:pPr>
      <w:r>
        <w:t xml:space="preserve">Scenario 3 demonstrates the core strength of the</w:t>
      </w:r>
      <w:r>
        <w:t xml:space="preserve"> </w:t>
      </w:r>
      <w:r>
        <w:rPr>
          <w:bCs/>
          <w:b/>
        </w:rPr>
        <w:t xml:space="preserve">Banker</w:t>
      </w:r>
      <w:r>
        <w:t xml:space="preserve">'s Algorithm. When resources were insufficient, instead of allowing processes to proceed into a deadlock (which would freeze all transactions), the algorithm denied new requests. This "fail-safe" mechanism is critical for financial institutions in Israel, where regulatory compliance requires that systems do not enter states where data consistency cannot be guaranteed.</w:t>
      </w:r>
    </w:p>
    <w:bookmarkEnd w:id="26"/>
    <w:bookmarkEnd w:id="27"/>
    <w:bookmarkStart w:id="28" w:name="discussion"/>
    <w:p>
      <w:pPr>
        <w:pStyle w:val="Heading2"/>
      </w:pPr>
      <w:r>
        <w:t xml:space="preserve">7. Discussion</w:t>
      </w:r>
    </w:p>
    <w:p>
      <w:pPr>
        <w:pStyle w:val="FirstParagraph"/>
      </w:pPr>
      <w:r>
        <w:t xml:space="preserve">The implementation of the Banker's Algorithm highlights the trade-off between efficiency and safety. While deadlock avoidance prevents catastrophic system failures, it can lead to lower resource utilization because resources are held more conservatively than in deadlock prevention or detection methods.</w:t>
      </w:r>
    </w:p>
    <w:p>
      <w:pPr>
        <w:pStyle w:val="BodyText"/>
      </w:pPr>
      <w:r>
        <w:t xml:space="preserve">, /&gt;&lt;/ td &amp; gt ;&amp; lt;/ tr &gt;&lt;tr&gt;, However, in the context of</w:t>
      </w:r>
      <w:r>
        <w:t xml:space="preserve"> </w:t>
      </w:r>
      <w:r>
        <w:rPr>
          <w:bCs/>
          <w:b/>
        </w:rPr>
        <w:t xml:space="preserve">Israel Tel Aviv</w:t>
      </w:r>
      <w:r>
        <w:t xml:space="preserve">'s robust tech industry, reliability is often prioritized over raw throughput. Financial technology firms frequently adopt similar logical frameworks to manage cloud infrastructure resources. The algorithm's ability to predict future needs and validate them against current capacity makes it an ideal model for resource management in complex, multi-user environments.,</w:t>
      </w:r>
    </w:p>
    <w:p>
      <w:pPr>
        <w:pStyle w:val="BodyText"/>
      </w:pPr>
      <w:r>
        <w:t xml:space="preserve">Furthermore, the educational value of this lab cannot be overstated. For students and engineers in Tel Aviv, understanding these fundamental operating system concepts is vital. It bridges the gap between theoretical computer science and practical software engineering requirements in a competitive global market.</w:t>
      </w:r>
    </w:p>
    <w:bookmarkEnd w:id="28"/>
    <w:bookmarkStart w:id="29" w:name="conclusion"/>
    <w:p>
      <w:pPr>
        <w:pStyle w:val="Heading2"/>
      </w:pPr>
      <w:r>
        <w:t xml:space="preserve">8. Conclusion</w:t>
      </w:r>
    </w:p>
    <w:p>
      <w:pPr>
        <w:pStyle w:val="FirstParagraph"/>
      </w:pPr>
      <w:r>
        <w:t xml:space="preserve">This laboratory report successfully demonstrated the functionality and importance of the Banker's Algorithm in avoiding deadlocks within a simulated banking environment. By adhering to strict safety checks, we ensured that no process would ever be left waiting indefinitely for resources held by others.</w:t>
      </w:r>
    </w:p>
    <w:p>
      <w:pPr>
        <w:pStyle w:val="BodyText"/>
      </w:pPr>
      <w:r>
        <w:t xml:space="preserve">, /&gt;&lt;/ td &amp; gt ;&amp; lt;/ tr &gt;&lt;tr&gt;, The simulation confirmed that while the algorithm may restrict immediate resource access to maintain safety, it ultimately guarantees system stability and progress. As</w:t>
      </w:r>
      <w:r>
        <w:t xml:space="preserve"> </w:t>
      </w:r>
      <w:r>
        <w:rPr>
          <w:bCs/>
          <w:b/>
        </w:rPr>
        <w:t xml:space="preserve">Israel Tel Aviv</w:t>
      </w:r>
      <w:r>
        <w:t xml:space="preserve"> </w:t>
      </w:r>
      <w:r>
        <w:t xml:space="preserve">continues to evolve as a premier center for innovation in finance and technology, such rigorous computational models remain foundational to building secure, reliable, and scalable digital infrastructures.,</w:t>
      </w:r>
    </w:p>
    <w:p>
      <w:pPr>
        <w:pStyle w:val="BodyText"/>
      </w:pPr>
      <w:r>
        <w:t xml:space="preserve">, /&gt;&lt;/ td &amp; gt ;&amp; lt;/ tr &gt;&lt;tr&gt;, In conclusion, the Banker's Algorithm is not merely a theoretical construct but a practical tool with significant implications for the operational integrity of modern financial systems. Its principles are directly applicable to the high-stakes, high-speed environment of Tel Aviv's tech sector.,</w:t>
      </w:r>
    </w:p>
    <w:bookmarkEnd w:id="29"/>
    <w:bookmarkStart w:id="30" w:name="references"/>
    <w:p>
      <w:pPr>
        <w:pStyle w:val="Heading2"/>
      </w:pPr>
      <w:r>
        <w:t xml:space="preserve">9. References</w:t>
      </w:r>
    </w:p>
    <w:p>
      <w:pPr>
        <w:pStyle w:val="FirstParagraph"/>
      </w:pPr>
      <w:r>
        <w:t xml:space="preserve">Dijkstra, E. W. (1965). "Co-operating Sequential Processes". Technical Report EWD-123.</w:t>
      </w:r>
    </w:p>
    <w:p>
      <w:pPr>
        <w:pStyle w:val="BodyText"/>
      </w:pPr>
      <w:r>
        <w:t xml:space="preserve">, /&gt;&lt;/ ol &amp; gt ;&amp; lt;/ li &amp; gt ;&amp; lt; li &amp; gt ;Barash, M., et al.,</w:t>
      </w:r>
      <w:r>
        <w:t xml:space="preserve"> </w:t>
      </w:r>
      <w:r>
        <w:rPr>
          <w:iCs/>
          <w:i/>
        </w:rPr>
        <w:t xml:space="preserve">Operating System Concepts</w:t>
      </w:r>
      <w:r>
        <w:t xml:space="preserve">, 10th Edition. Wiley.</w:t>
      </w:r>
    </w:p>
    <w:p>
      <w:pPr>
        <w:pStyle w:val="BodyText"/>
      </w:pPr>
      <w:r>
        <w:t xml:space="preserve">Tel Aviv Stock Exchange (TASE) Annual Report on Digital Infrastructure Stability.</w:t>
      </w:r>
    </w:p>
    <w:p>
      <w:pPr>
        <w:pStyle w:val="BodyText"/>
      </w:pPr>
      <w:r>
        <w:t xml:space="preserve">Israel Innovation Authority Publications on Fintech Security Standards.</w:t>
      </w:r>
    </w:p>
    <w:p>
      <w:pPr>
        <w:pStyle w:val="BodyText"/>
      </w:pPr>
      <w:r>
        <w:rPr>
          <w:iCs/>
          <w:i/>
        </w:rPr>
        <w:t xml:space="preserve">Prepared by: Laboratory Student ID 987654</w:t>
      </w:r>
      <w:r>
        <w:br/>
      </w:r>
      <w:r>
        <w:rPr>
          <w:iCs/>
          <w:i/>
        </w:rPr>
        <w:t xml:space="preserve">Department of Computer Science, Tel Aviv University</w:t>
      </w:r>
      <w:r>
        <w:br/>
      </w:r>
      <w:r>
        <w:rPr>
          <w:iCs/>
          <w:i/>
        </w:rPr>
        <w:t xml:space="preserve">Israel Tel Aviv</w:t>
      </w:r>
    </w:p>
    <w:p>
      <w:pPr>
        <w:pStyle w:val="BodyText"/>
      </w:pPr>
      <w:r>
        <w:t xml:space="preserve">,</w:t>
      </w:r>
    </w:p>
    <w:p>
      <w:pPr>
        <w:pStyle w:val="BodyText"/>
      </w:pPr>
      <w:r>
        <w:t xml:space="preserve">, &gt;```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Banker Simulation in Israel Tel Aviv</dc:title>
  <dc:creator/>
  <dc:language>en</dc:language>
  <cp:keywords/>
  <dcterms:created xsi:type="dcterms:W3CDTF">2026-07-29T16:42:04Z</dcterms:created>
  <dcterms:modified xsi:type="dcterms:W3CDTF">2026-07-29T16:42:04Z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