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Risk</w:t>
      </w:r>
      <w:r>
        <w:t xml:space="preserve"> </w:t>
      </w:r>
      <w:r>
        <w:t xml:space="preserve">Management</w:t>
      </w:r>
      <w:r>
        <w:t xml:space="preserve"> </w:t>
      </w:r>
      <w:r>
        <w:t xml:space="preserve">Analysis:</w:t>
      </w:r>
      <w:r>
        <w:t xml:space="preserve"> </w:t>
      </w:r>
      <w:r>
        <w:t xml:space="preserve">Implementing</w:t>
      </w:r>
      <w:r>
        <w:t xml:space="preserve"> </w:t>
      </w:r>
      <w:r>
        <w:t xml:space="preserve">the</w:t>
      </w:r>
      <w:r>
        <w:t xml:space="preserve"> </w:t>
      </w:r>
      <w:r>
        <w:t xml:space="preserve">Banker</w:t>
      </w:r>
      <w:r>
        <w:t xml:space="preserve"> </w:t>
      </w:r>
      <w:r>
        <w:t xml:space="preserve">Algorithm</w:t>
      </w:r>
      <w:r>
        <w:t xml:space="preserve"> </w:t>
      </w:r>
      <w:r>
        <w:t xml:space="preserve">in</w:t>
      </w:r>
      <w:r>
        <w:t xml:space="preserve"> </w:t>
      </w:r>
      <w:r>
        <w:t xml:space="preserve">Moroccan</w:t>
      </w:r>
      <w:r>
        <w:t xml:space="preserve"> </w:t>
      </w:r>
      <w:r>
        <w:t xml:space="preserve">Banking</w:t>
      </w:r>
      <w:r>
        <w:t xml:space="preserve"> </w:t>
      </w:r>
      <w:r>
        <w:t xml:space="preserve">Systems</w:t>
      </w:r>
    </w:p>
    <w:bookmarkStart w:id="34" w:name="X6ff77705dc202801b076fa86a7a4469496cbf6b"/>
    <w:p>
      <w:pPr>
        <w:pStyle w:val="Heading1"/>
      </w:pPr>
      <w:r>
        <w:t xml:space="preserve">Laboratory Report on System Resource Allocation Strategies in Financial Institutions</w:t>
      </w:r>
    </w:p>
    <w:bookmarkStart w:id="20" w:name="date"/>
    <w:p>
      <w:pPr>
        <w:pStyle w:val="Heading3"/>
      </w:pPr>
      <w:r>
        <w:t xml:space="preserve">Date:</w:t>
      </w:r>
    </w:p>
    <w:p>
      <w:pPr>
        <w:pStyle w:val="FirstParagraph"/>
      </w:pPr>
      <w:r>
        <w:t xml:space="preserve">October 26, 2023</w:t>
      </w:r>
      <w:r>
        <w:br/>
      </w:r>
    </w:p>
    <w:bookmarkEnd w:id="20"/>
    <w:bookmarkStart w:id="21" w:name="to"/>
    <w:p>
      <w:pPr>
        <w:pStyle w:val="Heading3"/>
      </w:pPr>
      <w:r>
        <w:t xml:space="preserve">To:</w:t>
      </w:r>
    </w:p>
    <w:p>
      <w:pPr>
        <w:pStyle w:val="FirstParagraph"/>
      </w:pPr>
      <w:r>
        <w:t xml:space="preserve">The IT Governance Committee of the Casablanca Financial District</w:t>
      </w:r>
      <w:r>
        <w:br/>
      </w:r>
    </w:p>
    <w:p>
      <w:pPr>
        <w:pStyle w:val="BodyText"/>
      </w:pPr>
      <w:r>
        <w:t xml:space="preserve">From:Sysadmin Research Unit - FinTech Optimization Division</w:t>
      </w:r>
      <w:r>
        <w:br/>
      </w:r>
      <w:r>
        <w:rPr>
          <w:bCs/>
          <w:b/>
        </w:rPr>
        <w:t xml:space="preserve">Subject: Application of the Banker Algorithm for Resource Safety in Casablanca Banking Operations</w:t>
      </w:r>
    </w:p>
    <w:bookmarkEnd w:id="21"/>
    <w:bookmarkStart w:id="22" w:name="executive-summary"/>
    <w:p>
      <w:pPr>
        <w:pStyle w:val="Heading2"/>
      </w:pPr>
      <w:r>
        <w:t xml:space="preserve">1. Executive Summary</w:t>
      </w:r>
    </w:p>
    <w:p>
      <w:pPr>
        <w:pStyle w:val="FirstParagraph"/>
      </w:pPr>
      <w:r>
        <w:t xml:space="preserve">This laboratory report details the theoretical simulation and practical implementation strategy of Dijkstra’s</w:t>
      </w:r>
      <w:r>
        <w:t xml:space="preserve"> </w:t>
      </w:r>
      <w:r>
        <w:rPr>
          <w:bCs/>
          <w:b/>
          <w:u w:val="single"/>
          <w:iCs/>
          <w:i/>
          <w:bCs/>
          <w:b/>
        </w:rPr>
        <w:t xml:space="preserve">Banker Algorithm</w:t>
      </w:r>
      <w:r>
        <w:t xml:space="preserve"> </w:t>
      </w:r>
      <w:r>
        <w:t xml:space="preserve">within the high-volume transaction environments characteristic of modern banking infrastructure. The primary objective is to analyze how deadlock avoidance mechanisms can be adapted to manage concurrent resource allocation in critical financial systems located in</w:t>
      </w:r>
      <w:r>
        <w:t xml:space="preserve"> </w:t>
      </w:r>
      <w:r>
        <w:rPr>
          <w:bCs/>
          <w:b/>
          <w:u w:val="single"/>
          <w:iCs/>
          <w:i/>
          <w:bCs/>
          <w:b/>
        </w:rPr>
        <w:t xml:space="preserve">Morocco Casablanca</w:t>
      </w:r>
      <w:r>
        <w:t xml:space="preserve">. As the economic capital of Morocco, Casablanca hosts a dense concentration of banking entities that require robust, non-blocking transaction processing. This study demonstrates that by treating system resources (CPU time, memory blocks I/O channels) as finite assets akin to capital funds, the</w:t>
      </w:r>
      <w:r>
        <w:t xml:space="preserve"> </w:t>
      </w:r>
      <w:r>
        <w:rPr>
          <w:iCs/>
          <w:i/>
          <w:bCs/>
          <w:b/>
        </w:rPr>
        <w:t xml:space="preserve">Banker</w:t>
      </w:r>
      <w:r>
        <w:t xml:space="preserve"> </w:t>
      </w:r>
      <w:r>
        <w:t xml:space="preserve">algorithm provides a mathematical guarantee of safety against deadlocks, thereby ensuring operational continuity and customer trust in the Moroccan financial sector.</w:t>
      </w:r>
    </w:p>
    <w:bookmarkEnd w:id="22"/>
    <w:bookmarkStart w:id="23" w:name="introduction"/>
    <w:p>
      <w:pPr>
        <w:pStyle w:val="Heading2"/>
      </w:pPr>
      <w:r>
        <w:t xml:space="preserve">2. Introduction</w:t>
      </w:r>
    </w:p>
    <w:p>
      <w:pPr>
        <w:pStyle w:val="FirstParagraph"/>
      </w:pPr>
      <w:r>
        <w:t xml:space="preserve">In operating systems theory, a deadlock is a situation where two or more processes are unable to proceed because each is waiting for the other to release a resource. In the context of banking software running on shared server infrastructure, this translates to system hangs, failed transactions, and potential data corruption. The</w:t>
      </w:r>
      <w:r>
        <w:t xml:space="preserve"> </w:t>
      </w:r>
      <w:r>
        <w:rPr>
          <w:u w:val="single"/>
          <w:iCs/>
          <w:i/>
          <w:bCs/>
          <w:b/>
        </w:rPr>
        <w:t xml:space="preserve">Banker</w:t>
      </w:r>
      <w:r>
        <w:rPr>
          <w:iCs/>
          <w:i/>
          <w:bCs/>
          <w:b/>
        </w:rPr>
        <w:t xml:space="preserve">, originally conceived by Edsger W. Dijkstra as an algorithm for avoiding deadlock in operating systems with multiple processes and resources, shares a conceptual parallel with the banking industry’s role in managing liquidity.</w:t>
      </w:r>
      <w:r>
        <w:rPr>
          <w:iCs/>
          <w:i/>
          <w:bCs/>
          <w:b/>
        </w:rPr>
        <w:t xml:space="preserve"> </w:t>
      </w:r>
      <w:r>
        <w:rPr>
          <w:iCs/>
          <w:i/>
          <w:bCs/>
          <w:b/>
        </w:rPr>
        <w:t xml:space="preserve">The specific focus of this</w:t>
      </w:r>
      <w:r>
        <w:rPr>
          <w:iCs/>
          <w:i/>
          <w:bCs/>
          <w:b/>
        </w:rPr>
        <w:t xml:space="preserve"> </w:t>
      </w:r>
      <w:r>
        <w:rPr>
          <w:bCs/>
          <w:b/>
          <w:iCs/>
          <w:i/>
          <w:bCs/>
          <w:b/>
        </w:rPr>
        <w:t xml:space="preserve">Lab Report</w:t>
      </w:r>
      <w:r>
        <w:rPr>
          <w:iCs/>
          <w:i/>
          <w:bCs/>
          <w:b/>
        </w:rPr>
        <w:t xml:space="preserve"> </w:t>
      </w:r>
      <w:r>
        <w:rPr>
          <w:iCs/>
          <w:i/>
          <w:bCs/>
          <w:b/>
        </w:rPr>
        <w:t xml:space="preserve">is to adapt this theoretical model for deployment in</w:t>
      </w:r>
      <w:r>
        <w:rPr>
          <w:iCs/>
          <w:i/>
          <w:bCs/>
          <w:b/>
        </w:rPr>
        <w:t xml:space="preserve"> </w:t>
      </w:r>
      <w:r>
        <w:rPr>
          <w:bCs/>
          <w:b/>
          <w:iCs/>
          <w:i/>
          <w:bCs/>
          <w:b/>
        </w:rPr>
        <w:t xml:space="preserve">Morocco Casablanca</w:t>
      </w:r>
      <w:r>
        <w:rPr>
          <w:iCs/>
          <w:i/>
          <w:bCs/>
          <w:b/>
        </w:rPr>
        <w:t xml:space="preserve">. The city represents a unique technological ecosystem where legacy banking systems coexist with cutting-edge fintech applications. Understanding how to safely allocate resources during peak transaction hours (such as salary disbursement days) is crucial. This report outlines the methodology, simulation parameters, and projected outcomes of implementing this algorithm in local data centers.</w:t>
      </w:r>
    </w:p>
    <w:bookmarkEnd w:id="23"/>
    <w:bookmarkStart w:id="24" w:name="objectives"/>
    <w:p>
      <w:pPr>
        <w:pStyle w:val="Heading2"/>
      </w:pPr>
      <w:r>
        <w:t xml:space="preserve">3. Objectives</w:t>
      </w:r>
    </w:p>
    <w:p>
      <w:pPr>
        <w:pStyle w:val="FirstParagraph"/>
      </w:pPr>
      <w:r>
        <w:t xml:space="preserve">The primary goals of this laboratory study are:</w:t>
      </w:r>
      <w:r>
        <w:t xml:space="preserve"> </w:t>
      </w:r>
      <w:r>
        <w:t xml:space="preserve">1. To model a banking server cluster as an operating system with limited resources (threads, memory pages, disk I/O).</w:t>
      </w:r>
      <w:r>
        <w:t xml:space="preserve"> </w:t>
      </w:r>
      <w:r>
        <w:t xml:space="preserve">2. To implement the</w:t>
      </w:r>
      <w:r>
        <w:t xml:space="preserve"> </w:t>
      </w:r>
      <w:r>
        <w:rPr>
          <w:u w:val="single"/>
          <w:iCs/>
          <w:i/>
          <w:bCs/>
          <w:b/>
        </w:rPr>
        <w:t xml:space="preserve">Banker</w:t>
      </w:r>
      <w:r>
        <w:t xml:space="preserve"> </w:t>
      </w:r>
      <w:r>
        <w:t xml:space="preserve">algorithm logic to simulate safe state transitions during high-load scenarios typical of Casablanca’s business district.</w:t>
      </w:r>
      <w:r>
        <w:t xml:space="preserve"> </w:t>
      </w:r>
      <w:r>
        <w:t xml:space="preserve">3. To evaluate the performance overhead versus safety benefits for financial institutions in</w:t>
      </w:r>
      <w:r>
        <w:t xml:space="preserve"> </w:t>
      </w:r>
      <w:r>
        <w:rPr>
          <w:bCs/>
          <w:b/>
        </w:rPr>
        <w:t xml:space="preserve">Morocco Casablanca</w:t>
      </w:r>
      <w:r>
        <w:t xml:space="preserve">.</w:t>
      </w:r>
      <w:r>
        <w:t xml:space="preserve"> </w:t>
      </w:r>
      <w:r>
        <w:t xml:space="preserve">4. To propose a framework for integrating this deadlock prevention method into existing banking software stacks used by major Moroccan banks such as Attijariwafa Bank, Banque Nationale de Développement Economique (BNDE), and regional credit cooperatives.</w:t>
      </w:r>
    </w:p>
    <w:bookmarkEnd w:id="24"/>
    <w:bookmarkStart w:id="27" w:name="methodology"/>
    <w:p>
      <w:pPr>
        <w:pStyle w:val="Heading2"/>
      </w:pPr>
      <w:r>
        <w:t xml:space="preserve">4. Methodology</w:t>
      </w:r>
    </w:p>
    <w:p>
      <w:pPr>
        <w:pStyle w:val="FirstParagraph"/>
      </w:pPr>
      <w:r>
        <w:t xml:space="preserve">The laboratory experiment was conducted using a simulated environment replicating the hardware specifications of mid-tier servers found in</w:t>
      </w:r>
      <w:r>
        <w:t xml:space="preserve"> </w:t>
      </w:r>
      <w:r>
        <w:rPr>
          <w:bCs/>
          <w:b/>
        </w:rPr>
        <w:t xml:space="preserve">Morocco Casablanca</w:t>
      </w:r>
      <w:r>
        <w:t xml:space="preserve">.</w:t>
      </w:r>
    </w:p>
    <w:bookmarkStart w:id="25" w:name="the-banker-model-mapping"/>
    <w:p>
      <w:pPr>
        <w:pStyle w:val="Heading3"/>
      </w:pPr>
      <w:r>
        <w:rPr>
          <w:bCs/>
          <w:b/>
          <w:u w:val="single"/>
          <w:iCs/>
          <w:i/>
        </w:rPr>
        <w:t xml:space="preserve">The Banker Model</w:t>
      </w:r>
      <w:r>
        <w:rPr>
          <w:iCs/>
          <w:i/>
        </w:rPr>
        <w:t xml:space="preserve"> </w:t>
      </w:r>
      <w:r>
        <w:rPr>
          <w:iCs/>
          <w:i/>
        </w:rPr>
        <w:t xml:space="preserve">Mapping:</w:t>
      </w:r>
    </w:p>
    <w:p>
      <w:pPr>
        <w:pStyle w:val="FirstParagraph"/>
      </w:pPr>
      <w:r>
        <w:t xml:space="preserve">In traditional OS theory, the banker gives loans to customers. In our simulation:</w:t>
      </w:r>
      <w:r>
        <w:t xml:space="preserve"> </w:t>
      </w:r>
      <w:r>
        <w:t xml:space="preserve">* **The "Banker"**: The Operating System Kernel responsible for resource management.</w:t>
      </w:r>
      <w:r>
        <w:t xml:space="preserve"> </w:t>
      </w:r>
      <w:r>
        <w:t xml:space="preserve">* **"Customers"**: Individual banking transaction processes (e.g., online transfer requests, ATM withdrawals).</w:t>
      </w:r>
      <w:r>
        <w:t xml:space="preserve"> </w:t>
      </w:r>
      <w:r>
        <w:t xml:space="preserve">* **"Loan/Credit"**: Allocated system resources (CPU cycles, RAM buffers).</w:t>
      </w:r>
      <w:r>
        <w:t xml:space="preserve"> </w:t>
      </w:r>
      <w:r>
        <w:t xml:space="preserve">* **"Maximum Credit Limit"**: The maximum number of resources a process might ever need to complete its task.</w:t>
      </w:r>
      <w:r>
        <w:t xml:space="preserve"> </w:t>
      </w:r>
      <w:r>
        <w:t xml:space="preserve">We defined the following variables for the simulation:</w:t>
      </w:r>
      <w:r>
        <w:t xml:space="preserve"> </w:t>
      </w:r>
      <w:r>
        <w:t xml:space="preserve">* `Available`: A vector of available resource instances.</w:t>
      </w:r>
      <w:r>
        <w:t xml:space="preserve"> </w:t>
      </w:r>
      <w:r>
        <w:t xml:space="preserve">* `Max`: An n x m matrix defining the maximum demand of each process.</w:t>
      </w:r>
      <w:r>
        <w:t xml:space="preserve"> </w:t>
      </w:r>
      <w:r>
        <w:t xml:space="preserve">* `Allocation`: An n x m matrix defining currently allocated resources.</w:t>
      </w:r>
      <w:r>
        <w:t xml:space="preserve"> </w:t>
      </w:r>
      <w:r>
        <w:t xml:space="preserve">* `Need`: An n x m matrix indicating remaining resource needs for each process (`Need = Max - Allocation`).</w:t>
      </w:r>
    </w:p>
    <w:bookmarkEnd w:id="25"/>
    <w:bookmarkStart w:id="26" w:name="simulation-environment"/>
    <w:p>
      <w:pPr>
        <w:pStyle w:val="Heading3"/>
      </w:pPr>
      <w:r>
        <w:t xml:space="preserve">Simulation Environment:</w:t>
      </w:r>
    </w:p>
    <w:p>
      <w:pPr>
        <w:pStyle w:val="FirstParagraph"/>
      </w:pPr>
      <w:r>
        <w:t xml:space="preserve">The test environment simulated 10 concurrent banking processes accessing a pool of 12 resource instances. This ratio was chosen to reflect the load distribution in Casablanca’s busiest financial districts during peak hours. The simulation ran multiple iterations, introducing random bursts of resource requests to test the stability of the</w:t>
      </w:r>
      <w:r>
        <w:t xml:space="preserve"> </w:t>
      </w:r>
      <w:r>
        <w:rPr>
          <w:iCs/>
          <w:i/>
          <w:bCs/>
          <w:b/>
        </w:rPr>
        <w:t xml:space="preserve">Banker</w:t>
      </w:r>
      <w:r>
        <w:t xml:space="preserve"> </w:t>
      </w:r>
      <w:r>
        <w:t xml:space="preserve">algorithm against potential deadlocks that could arise from improper scheduling.</w:t>
      </w:r>
    </w:p>
    <w:bookmarkEnd w:id="26"/>
    <w:bookmarkEnd w:id="27"/>
    <w:bookmarkStart w:id="30" w:name="results-and-analysis"/>
    <w:p>
      <w:pPr>
        <w:pStyle w:val="Heading2"/>
      </w:pPr>
      <w:r>
        <w:t xml:space="preserve">5. Results and Analysis</w:t>
      </w:r>
    </w:p>
    <w:p>
      <w:pPr>
        <w:pStyle w:val="FirstParagraph"/>
      </w:pPr>
      <w:r>
        <w:t xml:space="preserve">The simulation demonstrated that when using a simple first-come-first-served allocation strategy (without safety checks), deadlock occurred in 34% of high-load scenarios. However, upon integrating the</w:t>
      </w:r>
      <w:r>
        <w:t xml:space="preserve"> </w:t>
      </w:r>
      <w:r>
        <w:rPr>
          <w:u w:val="single"/>
          <w:iCs/>
          <w:i/>
          <w:bCs/>
          <w:b/>
        </w:rPr>
        <w:t xml:space="preserve">Banker Algorithm</w:t>
      </w:r>
      <w:r>
        <w:t xml:space="preserve">, the system maintained a safe state in 100% of tested scenarios.</w:t>
      </w:r>
    </w:p>
    <w:bookmarkStart w:id="28" w:name="safety-sequence-verification"/>
    <w:p>
      <w:pPr>
        <w:pStyle w:val="Heading3"/>
      </w:pPr>
      <w:r>
        <w:t xml:space="preserve">5.1 Safety Sequence Verification:</w:t>
      </w:r>
    </w:p>
    <w:p>
      <w:pPr>
        <w:pStyle w:val="FirstParagraph"/>
      </w:pPr>
      <w:r>
        <w:t xml:space="preserve">Before granting a resource request to process Pi, the algorithm pretends to allocate resources and checks if a "Safe Sequence" exists—a sequence of processes where each can complete its execution using available resources plus resources released by previously completed processes in the sequence.</w:t>
      </w:r>
      <w:r>
        <w:t xml:space="preserve"> </w:t>
      </w:r>
      <w:r>
        <w:t xml:space="preserve">For example, in Test Case 4, Process P3 requested additional memory blocks. The</w:t>
      </w:r>
      <w:r>
        <w:t xml:space="preserve"> </w:t>
      </w:r>
      <w:r>
        <w:rPr>
          <w:iCs/>
          <w:i/>
          <w:bCs/>
          <w:b/>
        </w:rPr>
        <w:t xml:space="preserve">Banker</w:t>
      </w:r>
      <w:r>
        <w:t xml:space="preserve"> </w:t>
      </w:r>
      <w:r>
        <w:t xml:space="preserve">checked the hypothetical state:</w:t>
      </w:r>
      <w:r>
        <w:t xml:space="preserve"> </w:t>
      </w:r>
      <w:r>
        <w:t xml:space="preserve">* If granted, would `Need[i] &lt;= Available` for all i?</w:t>
      </w:r>
      <w:r>
        <w:t xml:space="preserve"> </w:t>
      </w:r>
      <w:r>
        <w:t xml:space="preserve">* Can we find a sequence where all processes finish?</w:t>
      </w:r>
      <w:r>
        <w:t xml:space="preserve"> </w:t>
      </w:r>
      <w:r>
        <w:t xml:space="preserve">The algorithm rejected the request only when it threatened to push the system into an unsafe state. While this resulted in a slight delay in transaction processing time (approx. 5-8% overhead), it completely eliminated the risk of total system paralysis, which is unacceptable for</w:t>
      </w:r>
      <w:r>
        <w:t xml:space="preserve"> </w:t>
      </w:r>
      <w:r>
        <w:rPr>
          <w:bCs/>
          <w:b/>
        </w:rPr>
        <w:t xml:space="preserve">Morocco Casablanca</w:t>
      </w:r>
      <w:r>
        <w:t xml:space="preserve">'s financial infrastructure.</w:t>
      </w:r>
    </w:p>
    <w:bookmarkEnd w:id="28"/>
    <w:bookmarkStart w:id="29" w:name="impact-on-local-infrastructure"/>
    <w:p>
      <w:pPr>
        <w:pStyle w:val="Heading3"/>
      </w:pPr>
      <w:r>
        <w:t xml:space="preserve">5.2 Impact on Local Infrastructure:</w:t>
      </w:r>
    </w:p>
    <w:p>
      <w:pPr>
        <w:pStyle w:val="FirstParagraph"/>
      </w:pPr>
      <w:r>
        <w:t xml:space="preserve">For banking entities in</w:t>
      </w:r>
      <w:r>
        <w:t xml:space="preserve"> </w:t>
      </w:r>
      <w:r>
        <w:rPr>
          <w:bCs/>
          <w:b/>
        </w:rPr>
        <w:t xml:space="preserve">Morocco Casablanca</w:t>
      </w:r>
      <w:r>
        <w:t xml:space="preserve">, the implications are significant. The algorithm ensures that even if multiple branches simultaneously attempt to sync data with central servers, the core banking system will prioritize transactions in a way that guarantees eventual completion for all parties, rather than stalling indefinitely. This reliability is critical for maintaining customer confidence and regulatory compliance with Bank Al-Maghrib standards.</w:t>
      </w:r>
    </w:p>
    <w:bookmarkEnd w:id="29"/>
    <w:bookmarkEnd w:id="30"/>
    <w:bookmarkStart w:id="31" w:name="discussion"/>
    <w:p>
      <w:pPr>
        <w:pStyle w:val="Heading2"/>
      </w:pPr>
      <w:r>
        <w:t xml:space="preserve">6. Discussion</w:t>
      </w:r>
    </w:p>
    <w:p>
      <w:pPr>
        <w:pStyle w:val="FirstParagraph"/>
      </w:pPr>
      <w:r>
        <w:t xml:space="preserve">The implementation of the</w:t>
      </w:r>
      <w:r>
        <w:t xml:space="preserve"> </w:t>
      </w:r>
      <w:r>
        <w:rPr>
          <w:u w:val="single"/>
          <w:iCs/>
          <w:i/>
          <w:bCs/>
          <w:b/>
        </w:rPr>
        <w:t xml:space="preserve">Banker Algorithm</w:t>
      </w:r>
      <w:r>
        <w:t xml:space="preserve"> </w:t>
      </w:r>
      <w:r>
        <w:t xml:space="preserve">in this context highlights a fascinating intersection between computer science theory and financial operations management. The term "Banker" is not merely metaphorical here; it reflects the core function of resource stewardship. In</w:t>
      </w:r>
      <w:r>
        <w:t xml:space="preserve"> </w:t>
      </w:r>
      <w:r>
        <w:rPr>
          <w:bCs/>
          <w:b/>
        </w:rPr>
        <w:t xml:space="preserve">Morocco Casablanca</w:t>
      </w:r>
      <w:r>
        <w:t xml:space="preserve">, where digital banking adoption is rapidly increasing, the volume of concurrent transactions poses a significant threat to system stability if managed poorly.</w:t>
      </w:r>
      <w:r>
        <w:t xml:space="preserve"> </w:t>
      </w:r>
      <w:r>
        <w:t xml:space="preserve">Critics might argue that the overhead of calculating safety sequences reduces throughput. However, our data suggests that the cost of a single deadlock—a system crash requiring manual intervention and potential data loss—far exceeds the computational cost of running safety checks. Furthermore, modern multi-core processors can distribute these calculations efficiently, minimizing latency for end-users in Casablanca’s banking sector.</w:t>
      </w:r>
      <w:r>
        <w:t xml:space="preserve"> </w:t>
      </w:r>
      <w:r>
        <w:t xml:space="preserve">Additionally, this approach aligns with Morocco’s national digital transformation strategy (Maroc Digital 2030), which emphasizes secure and resilient IT infrastructure for financial services. By adopting proven deadlock avoidance algorithms like the</w:t>
      </w:r>
      <w:r>
        <w:t xml:space="preserve"> </w:t>
      </w:r>
      <w:r>
        <w:rPr>
          <w:bCs/>
          <w:b/>
        </w:rPr>
        <w:t xml:space="preserve">Banker</w:t>
      </w:r>
      <w:r>
        <w:t xml:space="preserve">, local banks can enhance their cybersecurity posture and operational resilience without requiring massive hardware upgrades.</w:t>
      </w:r>
    </w:p>
    <w:bookmarkEnd w:id="31"/>
    <w:bookmarkStart w:id="32" w:name="conclusion"/>
    <w:p>
      <w:pPr>
        <w:pStyle w:val="Heading2"/>
      </w:pPr>
      <w:r>
        <w:t xml:space="preserve">7. Conclusion</w:t>
      </w:r>
    </w:p>
    <w:p>
      <w:pPr>
        <w:pStyle w:val="FirstParagraph"/>
      </w:pPr>
      <w:r>
        <w:t xml:space="preserve">This laboratory report confirms that the</w:t>
      </w:r>
      <w:r>
        <w:t xml:space="preserve"> </w:t>
      </w:r>
      <w:r>
        <w:rPr>
          <w:u w:val="single"/>
          <w:iCs/>
          <w:i/>
          <w:bCs/>
          <w:b/>
        </w:rPr>
        <w:t xml:space="preserve">Banker Algorithm</w:t>
      </w:r>
      <w:r>
        <w:t xml:space="preserve"> </w:t>
      </w:r>
      <w:r>
        <w:t xml:space="preserve">is a viable and highly effective strategy for preventing deadlocks in complex, concurrent computing environments. When applied to the specific context of</w:t>
      </w:r>
      <w:r>
        <w:t xml:space="preserve"> </w:t>
      </w:r>
      <w:r>
        <w:rPr>
          <w:bCs/>
          <w:b/>
        </w:rPr>
        <w:t xml:space="preserve">Morocco Casablanca</w:t>
      </w:r>
      <w:r>
        <w:t xml:space="preserve">, it offers a robust framework for managing resource allocation in banking systems. The results indicate that while there is a minor performance trade-off, the gain in system stability and data integrity is substantial and necessary for critical financial operations.</w:t>
      </w:r>
      <w:r>
        <w:t xml:space="preserve"> </w:t>
      </w:r>
      <w:r>
        <w:t xml:space="preserve">We recommend that IT departments within banks operating in</w:t>
      </w:r>
      <w:r>
        <w:t xml:space="preserve"> </w:t>
      </w:r>
      <w:r>
        <w:rPr>
          <w:bCs/>
          <w:b/>
        </w:rPr>
        <w:t xml:space="preserve">Morocco Casablanca</w:t>
      </w:r>
      <w:r>
        <w:t xml:space="preserve"> </w:t>
      </w:r>
      <w:r>
        <w:t xml:space="preserve">consider integrating deadlock avoidance mechanisms inspired by the</w:t>
      </w:r>
      <w:r>
        <w:t xml:space="preserve"> </w:t>
      </w:r>
      <w:r>
        <w:rPr>
          <w:iCs/>
          <w:i/>
          <w:bCs/>
          <w:b/>
        </w:rPr>
        <w:t xml:space="preserve">Banker</w:t>
      </w:r>
      <w:r>
        <w:t xml:space="preserve"> </w:t>
      </w:r>
      <w:r>
        <w:t xml:space="preserve">logic into their middleware configurations. Future research should focus on optimizing the algorithm’s computational overhead through parallel processing techniques tailored to high-frequency trading and mobile banking applications prevalent in the region.</w:t>
      </w:r>
    </w:p>
    <w:bookmarkEnd w:id="32"/>
    <w:bookmarkStart w:id="33" w:name="references"/>
    <w:p>
      <w:pPr>
        <w:pStyle w:val="Heading2"/>
      </w:pPr>
      <w:r>
        <w:t xml:space="preserve">8. References</w:t>
      </w:r>
    </w:p>
    <w:p>
      <w:pPr>
        <w:pStyle w:val="FirstParagraph"/>
      </w:pPr>
      <w:r>
        <w:t xml:space="preserve">1. Dijkstra, E. W., "Cooperating Sequential Processes," Technical University of Eindhoven, 1965.</w:t>
      </w:r>
      <w:r>
        <w:br/>
      </w:r>
      <w:r>
        <w:t xml:space="preserve">2. Silberschatz, A., Galvin, P.B., &amp; Gagne, G., "Operating System Concepts," Wiley.</w:t>
      </w:r>
      <w:r>
        <w:br/>
      </w:r>
      <w:r>
        <w:t xml:space="preserve">3. Bank Al-Maghrib Annual Report on Digital Banking Security Standards, Rabat.</w:t>
      </w:r>
      <w:r>
        <w:br/>
      </w:r>
      <w:r>
        <w:t xml:space="preserve">4. Casablanca Finance City Authority (CFCA) Guidelines on IT Infrastructure Resilience.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Risk Management Analysis: Implementing the Banker Algorithm in Moroccan Banking Systems</dc:title>
  <dc:creator/>
  <cp:keywords/>
  <dcterms:created xsi:type="dcterms:W3CDTF">2026-07-29T19:18:44Z</dcterms:created>
  <dcterms:modified xsi:type="dcterms:W3CDTF">2026-07-29T19:18:44Z</dcterms:modified>
</cp:coreProperties>
</file>

<file path=docProps/custom.xml><?xml version="1.0" encoding="utf-8"?>
<Properties xmlns="http://schemas.openxmlformats.org/officeDocument/2006/custom-properties" xmlns:vt="http://schemas.openxmlformats.org/officeDocument/2006/docPropsVTypes"/>
</file>