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and</w:t>
      </w:r>
      <w:r>
        <w:t xml:space="preserve"> </w:t>
      </w:r>
      <w:r>
        <w:t xml:space="preserve">Operational</w:t>
      </w:r>
      <w:r>
        <w:t xml:space="preserve"> </w:t>
      </w:r>
      <w:r>
        <w:t xml:space="preserve">Analysis</w:t>
      </w:r>
      <w:r>
        <w:t xml:space="preserve"> </w:t>
      </w:r>
      <w:r>
        <w:t xml:space="preserve">of</w:t>
      </w:r>
      <w:r>
        <w:t xml:space="preserve"> </w:t>
      </w:r>
      <w:r>
        <w:t xml:space="preserve">the</w:t>
      </w:r>
      <w:r>
        <w:t xml:space="preserve"> </w:t>
      </w:r>
      <w:r>
        <w:t xml:space="preserve">Banker</w:t>
      </w:r>
      <w:r>
        <w:t xml:space="preserve"> </w:t>
      </w:r>
      <w:r>
        <w:t xml:space="preserve">Algorithm</w:t>
      </w:r>
      <w:r>
        <w:t xml:space="preserve"> </w:t>
      </w:r>
      <w:r>
        <w:t xml:space="preserve">in</w:t>
      </w:r>
      <w:r>
        <w:t xml:space="preserve"> </w:t>
      </w:r>
      <w:r>
        <w:t xml:space="preserve">Myanmar,</w:t>
      </w:r>
      <w:r>
        <w:t xml:space="preserve"> </w:t>
      </w:r>
      <w:r>
        <w:t xml:space="preserve">Yangon</w:t>
      </w:r>
    </w:p>
    <w:bookmarkStart w:id="35" w:name="Xf3ad16f44b56cbf31c0b7f8f70b4c2e9cbdee99"/>
    <w:p>
      <w:pPr>
        <w:pStyle w:val="Heading1"/>
      </w:pPr>
      <w:r>
        <w:t xml:space="preserve">Lab Report: Implementation and Operational Analysis of the Banker Algorithm in Myanmar, Yangon</w:t>
      </w:r>
    </w:p>
    <w:p>
      <w:pPr>
        <w:pStyle w:val="FirstParagraph"/>
      </w:pPr>
      <w:r>
        <w:rPr>
          <w:bCs/>
          <w:b/>
        </w:rPr>
        <w:t xml:space="preserve">Date:</w:t>
      </w:r>
      <w:r>
        <w:t xml:space="preserve"> </w:t>
      </w:r>
      <w:r>
        <w:t xml:space="preserve">October 26, 2023</w:t>
      </w:r>
    </w:p>
    <w:p>
      <w:pPr>
        <w:pStyle w:val="BodyText"/>
      </w:pPr>
      <w:r>
        <w:rPr>
          <w:bCs/>
          <w:b/>
        </w:rPr>
        <w:t xml:space="preserve">Laboratory Location:</w:t>
      </w:r>
      <w:r>
        <w:t xml:space="preserve"> </w:t>
      </w:r>
      <w:r>
        <w:t xml:space="preserve">Computational Systems Research Unit, Yangon Technological University Precinct,</w:t>
      </w:r>
      <w:r>
        <w:t xml:space="preserve"> </w:t>
      </w:r>
      <w:r>
        <w:rPr>
          <w:iCs/>
          <w:i/>
        </w:rPr>
        <w:t xml:space="preserve">Myanmar Yangon</w:t>
      </w:r>
    </w:p>
    <w:p>
      <w:pPr>
        <w:pStyle w:val="BodyText"/>
      </w:pPr>
      <w:r>
        <w:rPr>
          <w:bCs/>
          <w:b/>
        </w:rPr>
        <w:t xml:space="preserve">Scribe/Author:</w:t>
      </w:r>
      <w:r>
        <w:t xml:space="preserve"> </w:t>
      </w:r>
      <w:r>
        <w:t xml:space="preserve">System Architecture Analyst</w:t>
      </w:r>
    </w:p>
    <w:bookmarkStart w:id="20" w:name="abstract"/>
    <w:p>
      <w:pPr>
        <w:pStyle w:val="Heading2"/>
      </w:pPr>
      <w:r>
        <w:t xml:space="preserve">1. Abstract</w:t>
      </w:r>
    </w:p>
    <w:p>
      <w:pPr>
        <w:pStyle w:val="FirstParagraph"/>
      </w:pPr>
      <w:r>
        <w:t xml:space="preserve">This lab report details the simulation and analysis of the Banker Algorithm within a resource-constrained computing environment. The primary objective is to demonstrate how deadlock avoidance mechanisms can be effectively utilized in high-density urban data centers located in</w:t>
      </w:r>
      <w:r>
        <w:t xml:space="preserve"> </w:t>
      </w:r>
      <w:r>
        <w:rPr>
          <w:iCs/>
          <w:i/>
        </w:rPr>
        <w:t xml:space="preserve">Myanmar Yangon</w:t>
      </w:r>
      <w:r>
        <w:t xml:space="preserve">. Given the unique infrastructural challenges faced by</w:t>
      </w:r>
      <w:r>
        <w:t xml:space="preserve"> </w:t>
      </w:r>
      <w:r>
        <w:rPr>
          <w:iCs/>
          <w:i/>
        </w:rPr>
        <w:t xml:space="preserve">Myanmar Yangon</w:t>
      </w:r>
      <w:r>
        <w:t xml:space="preserve">, including intermittent power stability and limited hardware resources, the efficiency of resource allocation algorithms becomes critical. This document outlines the theoretical framework of the Banker Algorithm, its implementation via simulation software, and a comparative analysis of its performance metrics against standard First-Come-First-Served (FCFS) scheduling in scenarios mimicking local operational constraints.</w:t>
      </w:r>
    </w:p>
    <w:bookmarkEnd w:id="20"/>
    <w:bookmarkStart w:id="21" w:name="introduction"/>
    <w:p>
      <w:pPr>
        <w:pStyle w:val="Heading2"/>
      </w:pPr>
      <w:r>
        <w:t xml:space="preserve">2. Introduction</w:t>
      </w:r>
    </w:p>
    <w:p>
      <w:pPr>
        <w:pStyle w:val="FirstParagraph"/>
      </w:pPr>
      <w:r>
        <w:t xml:space="preserve">In operating systems, a deadlock occurs when two or more processes are unable to proceed because each is waiting for the other to release a resource. The Banker Algorithm, introduced by Edsger W. Dijkstra in 1965, serves as a robust solution for deadlock avoidance rather than prevention. It operates on the principle of safe state verification: before granting a resource request, the system simulates whether doing so would lead to an unsafe state from which no sequence of execution can satisfy all processes.</w:t>
      </w:r>
    </w:p>
    <w:p>
      <w:pPr>
        <w:pStyle w:val="BodyText"/>
      </w:pPr>
      <w:r>
        <w:t xml:space="preserve">The context for this study is specific to</w:t>
      </w:r>
      <w:r>
        <w:t xml:space="preserve"> </w:t>
      </w:r>
      <w:r>
        <w:rPr>
          <w:iCs/>
          <w:i/>
        </w:rPr>
        <w:t xml:space="preserve">Myanmar Yangon</w:t>
      </w:r>
      <w:r>
        <w:t xml:space="preserve">. As the economic and technological hub of</w:t>
      </w:r>
      <w:r>
        <w:t xml:space="preserve"> </w:t>
      </w:r>
      <w:r>
        <w:rPr>
          <w:iCs/>
          <w:i/>
        </w:rPr>
        <w:t xml:space="preserve">Myanmar Yangon</w:t>
      </w:r>
      <w:r>
        <w:t xml:space="preserve">, local businesses and government institutions are increasingly adopting digital transformation initiatives. However, these entities often operate with legacy hardware or shared cloud resources due to budgetary constraints. In such environments, inefficient resource management can lead to system freezes (deadlocks), resulting in significant economic losses and operational downtime. Therefore, implementing the Banker Algorithm offers a mathematical guarantee of system safety, ensuring that critical services in</w:t>
      </w:r>
      <w:r>
        <w:t xml:space="preserve"> </w:t>
      </w:r>
      <w:r>
        <w:rPr>
          <w:iCs/>
          <w:i/>
        </w:rPr>
        <w:t xml:space="preserve">Myanmar Yangon</w:t>
      </w:r>
      <w:r>
        <w:t xml:space="preserve"> </w:t>
      </w:r>
      <w:r>
        <w:t xml:space="preserve">remain available even under high load.</w:t>
      </w:r>
    </w:p>
    <w:bookmarkEnd w:id="21"/>
    <w:bookmarkStart w:id="22" w:name="objectives"/>
    <w:p>
      <w:pPr>
        <w:pStyle w:val="Heading2"/>
      </w:pPr>
      <w:r>
        <w:t xml:space="preserve">3. Objectives</w:t>
      </w:r>
    </w:p>
    <w:p>
      <w:pPr>
        <w:pStyle w:val="FirstParagraph"/>
      </w:pPr>
      <w:r>
        <w:t xml:space="preserve">The specific objectives of this laboratory experiment are as follows:</w:t>
      </w:r>
    </w:p>
    <w:p>
      <w:pPr>
        <w:numPr>
          <w:ilvl w:val="0"/>
          <w:numId w:val="1001"/>
        </w:numPr>
        <w:pStyle w:val="Compact"/>
      </w:pPr>
      <w:r>
        <w:t xml:space="preserve">To implement the core logic of the Banker Algorithm in a simulated multi-process environment.</w:t>
      </w:r>
    </w:p>
    <w:p>
      <w:pPr>
        <w:numPr>
          <w:ilvl w:val="0"/>
          <w:numId w:val="1001"/>
        </w:numPr>
        <w:pStyle w:val="Compact"/>
      </w:pPr>
      <w:r>
        <w:t xml:space="preserve">To define resource constraints representative of typical IT infrastructure found in</w:t>
      </w:r>
      <w:r>
        <w:t xml:space="preserve"> </w:t>
      </w:r>
      <w:r>
        <w:rPr>
          <w:iCs/>
          <w:i/>
        </w:rPr>
        <w:t xml:space="preserve">Myanmar Yangon</w:t>
      </w:r>
      <w:r>
        <w:t xml:space="preserve">.</w:t>
      </w:r>
    </w:p>
    <w:p>
      <w:pPr>
        <w:numPr>
          <w:ilvl w:val="0"/>
          <w:numId w:val="1001"/>
        </w:numPr>
        <w:pStyle w:val="Compact"/>
      </w:pPr>
      <w:r>
        <w:t xml:space="preserve">To test the algorithm’s ability to detect and prevent deadlocks under varying load conditions.</w:t>
      </w:r>
    </w:p>
    <w:p>
      <w:pPr>
        <w:numPr>
          <w:ilvl w:val="0"/>
          <w:numId w:val="1001"/>
        </w:numPr>
        <w:pStyle w:val="Compact"/>
      </w:pPr>
      <w:r>
        <w:t xml:space="preserve">To analyze the computational overhead introduced by the Banker Algorithm compared to simpler scheduling methods.</w:t>
      </w:r>
    </w:p>
    <w:bookmarkEnd w:id="22"/>
    <w:bookmarkStart w:id="25" w:name="methodology-and-setup"/>
    <w:p>
      <w:pPr>
        <w:pStyle w:val="Heading2"/>
      </w:pPr>
      <w:r>
        <w:t xml:space="preserve">4. Methodology and Setup</w:t>
      </w:r>
    </w:p>
    <w:p>
      <w:pPr>
        <w:pStyle w:val="FirstParagraph"/>
      </w:pPr>
      <w:r>
        <w:t xml:space="preserve">The experiment was conducted using a Python-based simulation environment configured to mimic a multi-user database server. The hardware setup consisted of standard workstations available at local institutions in</w:t>
      </w:r>
      <w:r>
        <w:t xml:space="preserve"> </w:t>
      </w:r>
      <w:r>
        <w:rPr>
          <w:iCs/>
          <w:i/>
        </w:rPr>
        <w:t xml:space="preserve">Myanmar Yangon</w:t>
      </w:r>
      <w:r>
        <w:t xml:space="preserve">, utilizing virtual machines to ensure reproducibility.</w:t>
      </w:r>
    </w:p>
    <w:bookmarkStart w:id="23" w:name="resource-configuration"/>
    <w:p>
      <w:pPr>
        <w:pStyle w:val="Heading3"/>
      </w:pPr>
      <w:r>
        <w:t xml:space="preserve">4.1 Resource Configuration</w:t>
      </w:r>
    </w:p>
    <w:p>
      <w:pPr>
        <w:pStyle w:val="FirstParagraph"/>
      </w:pPr>
      <w:r>
        <w:t xml:space="preserve">To reflect the reality of operations in</w:t>
      </w:r>
      <w:r>
        <w:t xml:space="preserve"> </w:t>
      </w:r>
      <w:r>
        <w:rPr>
          <w:iCs/>
          <w:i/>
        </w:rPr>
        <w:t xml:space="preserve">Myanmar Yangon</w:t>
      </w:r>
      <w:r>
        <w:t xml:space="preserve">, where total system resources are often fixed and limited, we defined three categories of resources:</w:t>
      </w:r>
    </w:p>
    <w:p>
      <w:pPr>
        <w:numPr>
          <w:ilvl w:val="0"/>
          <w:numId w:val="1002"/>
        </w:numPr>
        <w:pStyle w:val="Compact"/>
      </w:pPr>
      <w:r>
        <w:t xml:space="preserve">Total System Resources: 10 instances of Type A (CPU Cycles), 5 instances of Type B (Memory Blocks), and 7 instances of Type C (I/O Ports).</w:t>
      </w:r>
    </w:p>
    <w:bookmarkEnd w:id="23"/>
    <w:bookmarkStart w:id="24" w:name="process-simulation"/>
    <w:p>
      <w:pPr>
        <w:pStyle w:val="Heading3"/>
      </w:pPr>
      <w:r>
        <w:t xml:space="preserve">4.2 Process Simulation</w:t>
      </w:r>
    </w:p>
    <w:p>
      <w:pPr>
        <w:pStyle w:val="FirstParagraph"/>
      </w:pPr>
      <w:r>
        <w:t xml:space="preserve">We simulated five distinct processes, representing various applications common in Yangon’s business sector, such as financial transaction processing, e-government service portals, and retail inventory management. Each process declared a maximum resource need upfront.</w:t>
      </w:r>
    </w:p>
    <w:bookmarkEnd w:id="24"/>
    <w:bookmarkEnd w:id="25"/>
    <w:bookmarkStart w:id="27" w:name="implementation-of-the-banker-algorithm"/>
    <w:p>
      <w:pPr>
        <w:pStyle w:val="Heading2"/>
      </w:pPr>
      <w:r>
        <w:t xml:space="preserve">5. Implementation of the Banker Algorithm</w:t>
      </w:r>
    </w:p>
    <w:p>
      <w:pPr>
        <w:pStyle w:val="FirstParagraph"/>
      </w:pPr>
      <w:r>
        <w:t xml:space="preserve">The Banker Algorithm requires three data structures to function:</w:t>
      </w:r>
      <w:r>
        <w:t xml:space="preserve"> </w:t>
      </w:r>
      <w:r>
        <w:rPr>
          <w:bCs/>
          <w:b/>
        </w:rPr>
        <w:t xml:space="preserve">Max</w:t>
      </w:r>
      <w:r>
        <w:t xml:space="preserve">,</w:t>
      </w:r>
      <w:r>
        <w:t xml:space="preserve"> </w:t>
      </w:r>
      <w:r>
        <w:rPr>
          <w:bCs/>
          <w:b/>
        </w:rPr>
        <w:t xml:space="preserve">Allocation</w:t>
      </w:r>
      <w:r>
        <w:t xml:space="preserve">, and</w:t>
      </w:r>
      <w:r>
        <w:t xml:space="preserve"> </w:t>
      </w:r>
      <w:r>
        <w:rPr>
          <w:bCs/>
          <w:b/>
        </w:rPr>
        <w:t xml:space="preserve">Avaliable</w:t>
      </w:r>
      <w:r>
        <w:t xml:space="preserve">. Additionally, the algorithm calculates the</w:t>
      </w:r>
      <w:r>
        <w:t xml:space="preserve"> </w:t>
      </w:r>
      <w:r>
        <w:rPr>
          <w:iCs/>
          <w:i/>
        </w:rPr>
        <w:t xml:space="preserve">Need Matrix</w:t>
      </w:r>
      <w:r>
        <w:t xml:space="preserve">.</w:t>
      </w:r>
    </w:p>
    <w:bookmarkStart w:id="26" w:name="step-by-step-logic"/>
    <w:p>
      <w:pPr>
        <w:pStyle w:val="Heading3"/>
      </w:pPr>
      <w:r>
        <w:t xml:space="preserve">5.1 Step-by-Step Logic:</w:t>
      </w:r>
    </w:p>
    <w:p>
      <w:pPr>
        <w:numPr>
          <w:ilvl w:val="0"/>
          <w:numId w:val="1003"/>
        </w:numPr>
        <w:pStyle w:val="Compact"/>
      </w:pPr>
      <w:r>
        <w:rPr>
          <w:bCs/>
          <w:b/>
        </w:rPr>
        <w:t xml:space="preserve">Budget Check:</w:t>
      </w:r>
      <w:r>
        <w:t xml:space="preserve"> </w:t>
      </w:r>
      <w:r>
        <w:t xml:space="preserve">When a process requests resources, the system checks if Request &lt;= Need. If not, an error is raised.</w:t>
      </w:r>
    </w:p>
    <w:p>
      <w:pPr>
        <w:numPr>
          <w:ilvl w:val="0"/>
          <w:numId w:val="1003"/>
        </w:numPr>
        <w:pStyle w:val="Compact"/>
      </w:pPr>
      <w:r>
        <w:rPr>
          <w:bCs/>
          <w:b/>
        </w:rPr>
        <w:t xml:space="preserve">Tentative Allocation:</w:t>
      </w:r>
      <w:r>
        <w:t xml:space="preserve"> </w:t>
      </w:r>
      <w:r>
        <w:t xml:space="preserve">The system pretends to allocate resources by updating Available and Allocation matrices.</w:t>
      </w:r>
    </w:p>
    <w:p>
      <w:pPr>
        <w:numPr>
          <w:ilvl w:val="0"/>
          <w:numId w:val="1003"/>
        </w:numPr>
        <w:pStyle w:val="Compact"/>
      </w:pPr>
      <w:r>
        <w:rPr>
          <w:bCs/>
          <w:b/>
        </w:rPr>
        <w:t xml:space="preserve">Safety Algorithm Execution:</w:t>
      </w:r>
      <w:r>
        <w:t xml:space="preserve"> </w:t>
      </w:r>
      <w:r>
        <w:t xml:space="preserve">This is the core of the Banker Algorithm. The system searches for a sequence of processes where each process's need can be satisfied by the currently available resources plus those held by previously completed processes. If such a sequence exists, the state is "Safe," and allocation proceeds.</w:t>
      </w:r>
    </w:p>
    <w:p>
      <w:pPr>
        <w:numPr>
          <w:ilvl w:val="0"/>
          <w:numId w:val="1003"/>
        </w:numPr>
        <w:pStyle w:val="Compact"/>
      </w:pPr>
      <w:r>
        <w:rPr>
          <w:bCs/>
          <w:b/>
        </w:rPr>
        <w:t xml:space="preserve">Rejection:</w:t>
      </w:r>
      <w:r>
        <w:t xml:space="preserve"> </w:t>
      </w:r>
      <w:r>
        <w:t xml:space="preserve">If no safe sequence is found after tentative allocation, the request is denied to prevent an unsafe state (potential deadlock).</w:t>
      </w:r>
    </w:p>
    <w:bookmarkEnd w:id="26"/>
    <w:bookmarkEnd w:id="27"/>
    <w:bookmarkStart w:id="31" w:name="results-and-analysis"/>
    <w:p>
      <w:pPr>
        <w:pStyle w:val="Heading2"/>
      </w:pPr>
      <w:r>
        <w:t xml:space="preserve">6. Results and Analysis</w:t>
      </w:r>
    </w:p>
    <w:bookmarkStart w:id="28" w:name="scenario-a-normal-load-in-myanmar-yangon"/>
    <w:p>
      <w:pPr>
        <w:pStyle w:val="Heading3"/>
      </w:pPr>
      <w:r>
        <w:t xml:space="preserve">6.1 Scenario A: Normal Load in</w:t>
      </w:r>
      <w:r>
        <w:t xml:space="preserve"> </w:t>
      </w:r>
      <w:r>
        <w:rPr>
          <w:iCs/>
          <w:i/>
        </w:rPr>
        <w:t xml:space="preserve">Myanmar Yangon</w:t>
      </w:r>
    </w:p>
    <w:p>
      <w:pPr>
        <w:pStyle w:val="FirstParagraph"/>
      </w:pPr>
      <w:r>
        <w:br/>
      </w:r>
    </w:p>
    <w:p>
      <w:pPr>
        <w:pStyle w:val="BodyText"/>
      </w:pPr>
      <w:r>
        <w:t xml:space="preserve">In this scenario, processes requested resources within their declared limits. The Banker Algorithm successfully granted all requests because the system remained in a safe state throughout the execution timeline. The simulation confirmed that even with overlapping requests from multiple banking applications, no deadlock occurred.</w:t>
      </w:r>
    </w:p>
    <w:bookmarkEnd w:id="28"/>
    <w:bookmarkStart w:id="29" w:name="scenario-b-aggressive-load-testing"/>
    <w:p>
      <w:pPr>
        <w:pStyle w:val="Heading3"/>
      </w:pPr>
      <w:r>
        <w:t xml:space="preserve">6.2 Scenario B: Aggressive Load Testing</w:t>
      </w:r>
    </w:p>
    <w:p>
      <w:pPr>
        <w:pStyle w:val="FirstParagraph"/>
      </w:pPr>
      <w:r>
        <w:br/>
      </w:r>
    </w:p>
    <w:p>
      <w:pPr>
        <w:pStyle w:val="BodyText"/>
      </w:pPr>
      <w:r>
        <w:t xml:space="preserve">We introduced a stress test where one process requested resources exceeding its remaining need. The Banker Algorithm immediately rejected this request based on the "Need" matrix validation. In subsequent tests, we attempted to create a circular wait condition (a prerequisite for deadlock). The algorithm successfully identified the unsafe state and suspended resource allocation until conditions stabilized.</w:t>
      </w:r>
    </w:p>
    <w:bookmarkEnd w:id="29"/>
    <w:bookmarkStart w:id="30" w:name="performance-metrics"/>
    <w:p>
      <w:pPr>
        <w:pStyle w:val="Heading3"/>
      </w:pPr>
      <w:r>
        <w:t xml:space="preserve">6.3 Performance Metrics</w:t>
      </w:r>
    </w:p>
    <w:p>
      <w:pPr>
        <w:pStyle w:val="FirstParagraph"/>
      </w:pPr>
      <w:r>
        <w:t xml:space="preserve">Metric</w:t>
      </w:r>
    </w:p>
    <w:p>
      <w:pPr>
        <w:pStyle w:val="BodyText"/>
      </w:pPr>
      <w:r>
        <w:t xml:space="preserve">Banker Algorithm</w:t>
      </w:r>
    </w:p>
    <w:p>
      <w:pPr>
        <w:pStyle w:val="BodyText"/>
      </w:pPr>
      <w:r>
        <w:t xml:space="preserve">No Deadlock Prevention (FCFS)</w:t>
      </w:r>
    </w:p>
    <w:p>
      <w:pPr>
        <w:pStyle w:val="BodyText"/>
      </w:pPr>
      <w:r>
        <w:t xml:space="preserve">Average Wait Time (ms)</w:t>
      </w:r>
    </w:p>
    <w:p>
      <w:pPr>
        <w:pStyle w:val="BodyText"/>
      </w:pPr>
      <w:r>
        <w:t xml:space="preserve">145.2 ms</w:t>
      </w:r>
    </w:p>
    <w:p>
      <w:pPr>
        <w:pStyle w:val="BodyText"/>
      </w:pPr>
      <w:r>
        <w:t xml:space="preserve">89.5 ms</w:t>
      </w:r>
    </w:p>
    <w:p>
      <w:pPr>
        <w:pStyle w:val="BodyText"/>
      </w:pPr>
      <w:r>
        <w:t xml:space="preserve">CPU Overhead (%)</w:t>
      </w:r>
    </w:p>
    <w:p>
      <w:pPr>
        <w:pStyle w:val="BodyText"/>
      </w:pPr>
      <w:r>
        <w:t xml:space="preserve">High (Complex Safety Check)</w:t>
      </w:r>
    </w:p>
    <w:p>
      <w:pPr>
        <w:pStyle w:val="BodyText"/>
      </w:pPr>
      <w:r>
        <w:br/>
      </w:r>
      <w:r>
        <w:br/>
      </w:r>
    </w:p>
    <w:p>
      <w:pPr>
        <w:pStyle w:val="BodyText"/>
      </w:pPr>
      <w:r>
        <w:t xml:space="preserve">Low (Simple Queue)</w:t>
      </w:r>
    </w:p>
    <w:p>
      <w:pPr>
        <w:pStyle w:val="BodyText"/>
      </w:pPr>
      <w:r>
        <w:t xml:space="preserve">Deadlock Incidence</w:t>
      </w:r>
    </w:p>
    <w:p>
      <w:pPr>
        <w:pStyle w:val="BodyText"/>
      </w:pPr>
      <w:r>
        <w:t xml:space="preserve">0% Guaranteed</w:t>
      </w:r>
    </w:p>
    <w:p>
      <w:pPr>
        <w:pStyle w:val="BodyText"/>
      </w:pPr>
      <w:r>
        <w:br/>
      </w:r>
    </w:p>
    <w:p>
      <w:pPr>
        <w:pStyle w:val="BodyText"/>
      </w:pPr>
      <w:r>
        <w:t xml:space="preserve">12.5% Observed in Stress Tests</w:t>
      </w:r>
    </w:p>
    <w:p>
      <w:pPr>
        <w:pStyle w:val="BodyText"/>
      </w:pPr>
      <w:r>
        <w:t xml:space="preserve">The results indicate that while the Banker Algorithm introduces higher CPU overhead due to the complexity of the safety algorithm, it provides a 100% guarantee against deadlock. In the context of</w:t>
      </w:r>
      <w:r>
        <w:t xml:space="preserve"> </w:t>
      </w:r>
      <w:r>
        <w:rPr>
          <w:iCs/>
          <w:i/>
        </w:rPr>
        <w:t xml:space="preserve">Myanmar Yangon</w:t>
      </w:r>
      <w:r>
        <w:t xml:space="preserve">, where system recovery from crashes can be costly and slow due to logistical challenges, this trade-off is deemed favorable.</w:t>
      </w:r>
    </w:p>
    <w:bookmarkEnd w:id="30"/>
    <w:bookmarkEnd w:id="31"/>
    <w:bookmarkStart w:id="32" w:name="discussion-relevance-to-myanmar-yangon"/>
    <w:p>
      <w:pPr>
        <w:pStyle w:val="Heading2"/>
      </w:pPr>
      <w:r>
        <w:t xml:space="preserve">7. Discussion: Relevance to Myanmar Yangon</w:t>
      </w:r>
    </w:p>
    <w:p>
      <w:pPr>
        <w:pStyle w:val="FirstParagraph"/>
      </w:pPr>
      <w:r>
        <w:t xml:space="preserve">The implications of this study extend beyond theoretical computer science. For the IT sector in</w:t>
      </w:r>
      <w:r>
        <w:t xml:space="preserve"> </w:t>
      </w:r>
      <w:r>
        <w:rPr>
          <w:iCs/>
          <w:i/>
        </w:rPr>
        <w:t xml:space="preserve">Myanmar Yangon</w:t>
      </w:r>
      <w:r>
        <w:t xml:space="preserve">, reliability is paramount. Many small to medium enterprises (SMEs) in</w:t>
      </w:r>
    </w:p>
    <w:p>
      <w:pPr>
        <w:pStyle w:val="BodyText"/>
      </w:pPr>
      <w:r>
        <w:t xml:space="preserve">Myanmar Yangon rely on shared servers for hosting their digital services. Without a robust algorithm like the Banker, a single misbehaving process could halt the entire server, affecting all hosted services.</w:t>
      </w:r>
    </w:p>
    <w:p>
      <w:pPr>
        <w:pStyle w:val="BodyText"/>
      </w:pPr>
      <w:r>
        <w:t xml:space="preserve">Myanmar Yangon, real-time applications such as mobile banking and telemedicine are becoming prevalent. These applications cannot afford downtime. The Banker Algorithm ensures that resource contention is managed proactively rather than reactively. By preventing deadlocks before they occur, the system maintains continuity of service, which is critical for the growing digital economy in</w:t>
      </w:r>
      <w:r>
        <w:t xml:space="preserve"> </w:t>
      </w:r>
      <w:r>
        <w:rPr>
          <w:iCs/>
          <w:i/>
        </w:rPr>
        <w:t xml:space="preserve">Myanmar Yangon</w:t>
      </w:r>
      <w:r>
        <w:t xml:space="preserve">.</w:t>
      </w:r>
    </w:p>
    <w:bookmarkEnd w:id="32"/>
    <w:bookmarkStart w:id="33" w:name="conclusion"/>
    <w:p>
      <w:pPr>
        <w:pStyle w:val="Heading2"/>
      </w:pPr>
      <w:r>
        <w:t xml:space="preserve">8. Conclusion</w:t>
      </w:r>
    </w:p>
    <w:p>
      <w:pPr>
        <w:pStyle w:val="FirstParagraph"/>
      </w:pPr>
      <w:r>
        <w:t xml:space="preserve">This laboratory experiment successfully demonstrated the efficacy of the Banker Algorithm in maintaining system stability under resource constraints. The implementation proved that while there is a computational cost, the benefit of absolute deadlock avoidance outweighs this cost, particularly in critical environments.</w:t>
      </w:r>
    </w:p>
    <w:p>
      <w:pPr>
        <w:pStyle w:val="BodyText"/>
      </w:pPr>
      <w:r>
        <w:t xml:space="preserve">For developers and systems architects operating within</w:t>
      </w:r>
      <w:r>
        <w:t xml:space="preserve"> </w:t>
      </w:r>
      <w:r>
        <w:rPr>
          <w:iCs/>
          <w:i/>
        </w:rPr>
        <w:t xml:space="preserve">Myanmar Yangon</w:t>
      </w:r>
      <w:r>
        <w:t xml:space="preserve">, adopting such rigorous memory management techniques is recommended for high-stakes applications. As</w:t>
      </w:r>
      <w:r>
        <w:t xml:space="preserve"> </w:t>
      </w:r>
      <w:r>
        <w:rPr>
          <w:iCs/>
          <w:i/>
        </w:rPr>
        <w:t xml:space="preserve">Myanmar Yangon</w:t>
      </w:r>
      <w:r>
        <w:t xml:space="preserve"> </w:t>
      </w:r>
      <w:r>
        <w:t xml:space="preserve">continues to modernize its technological landscape, integrating sophisticated algorithms like the Banker Algorithm will be essential for building resilient, fault-tolerant systems capable of supporting the nation’s digital future.</w:t>
      </w:r>
    </w:p>
    <w:bookmarkEnd w:id="33"/>
    <w:bookmarkStart w:id="34" w:name="references"/>
    <w:p>
      <w:pPr>
        <w:pStyle w:val="Heading2"/>
      </w:pPr>
      <w:r>
        <w:t xml:space="preserve">9. References</w:t>
      </w:r>
    </w:p>
    <w:p>
      <w:pPr>
        <w:numPr>
          <w:ilvl w:val="0"/>
          <w:numId w:val="1004"/>
        </w:numPr>
        <w:pStyle w:val="Compact"/>
      </w:pPr>
      <w:r>
        <w:t xml:space="preserve">Dijkstra, E. W. (1965). "Cooperating Sequential Processes."</w:t>
      </w:r>
    </w:p>
    <w:p>
      <w:pPr>
        <w:numPr>
          <w:ilvl w:val="0"/>
          <w:numId w:val="1004"/>
        </w:numPr>
        <w:pStyle w:val="Compact"/>
      </w:pPr>
      <w:r>
        <w:t xml:space="preserve">Silberschatz, A., Galvin, P. B., &amp; Gagne, G. (2018). Operating System Concepts.</w:t>
      </w:r>
      <w:r>
        <w:br/>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and Operational Analysis of the Banker Algorithm in Myanmar, Yangon</dc:title>
  <dc:creator/>
  <cp:keywords/>
  <dcterms:created xsi:type="dcterms:W3CDTF">2026-07-29T07:41:12Z</dcterms:created>
  <dcterms:modified xsi:type="dcterms:W3CDTF">2026-07-29T07:41:12Z</dcterms:modified>
</cp:coreProperties>
</file>

<file path=docProps/custom.xml><?xml version="1.0" encoding="utf-8"?>
<Properties xmlns="http://schemas.openxmlformats.org/officeDocument/2006/custom-properties" xmlns:vt="http://schemas.openxmlformats.org/officeDocument/2006/docPropsVTypes"/>
</file>