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Biological</w:t>
      </w:r>
      <w:r>
        <w:t xml:space="preserve"> </w:t>
      </w:r>
      <w:r>
        <w:t xml:space="preserve">Assessment</w:t>
      </w:r>
      <w:r>
        <w:t xml:space="preserve"> </w:t>
      </w:r>
      <w:r>
        <w:t xml:space="preserve">and</w:t>
      </w:r>
      <w:r>
        <w:t xml:space="preserve"> </w:t>
      </w:r>
      <w:r>
        <w:t xml:space="preserve">Ecological</w:t>
      </w:r>
      <w:r>
        <w:t xml:space="preserve"> </w:t>
      </w:r>
      <w:r>
        <w:t xml:space="preserve">Impact</w:t>
      </w:r>
      <w:r>
        <w:t xml:space="preserve"> </w:t>
      </w:r>
      <w:r>
        <w:t xml:space="preserve">Analysis</w:t>
      </w:r>
      <w:r>
        <w:t xml:space="preserve"> </w:t>
      </w:r>
      <w:r>
        <w:t xml:space="preserve">in</w:t>
      </w:r>
      <w:r>
        <w:t xml:space="preserve"> </w:t>
      </w:r>
      <w:r>
        <w:t xml:space="preserve">Nigeria,</w:t>
      </w:r>
      <w:r>
        <w:t xml:space="preserve"> </w:t>
      </w:r>
      <w:r>
        <w:t xml:space="preserve">Abuja</w:t>
      </w:r>
    </w:p>
    <w:bookmarkStart w:id="21" w:name="X6dfaf5320516679969a0fab9b5045be23c8c801"/>
    <w:p>
      <w:pPr>
        <w:pStyle w:val="Heading1"/>
      </w:pPr>
      <w:r>
        <w:t xml:space="preserve">Laboratory Report on Biologist Field Studies and Ecological Analysis</w:t>
      </w:r>
    </w:p>
    <w:bookmarkStart w:id="20" w:name="X36df718c4ff3d3faa62780f44726b6eef015f00"/>
    <w:p>
      <w:pPr>
        <w:pStyle w:val="Heading3"/>
      </w:pPr>
      <w:r>
        <w:rPr>
          <w:bCs/>
          <w:b/>
        </w:rPr>
        <w:t xml:space="preserve">Nigeria, Abuja Region: Comprehensive Biodiversity Assessment and Public Health Implications</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Lead Biologist, Environmental Research Division</w:t>
      </w:r>
      <w:r>
        <w:br/>
      </w:r>
      <w:r>
        <w:rPr>
          <w:bCs/>
          <w:b/>
        </w:rPr>
        <w:t xml:space="preserve">Laboratory Location:</w:t>
      </w:r>
      <w:r>
        <w:t xml:space="preserve"> </w:t>
      </w:r>
      <w:r>
        <w:t xml:space="preserve">Abuja National Institute for Ecological Studies, Federal Capital Territory</w:t>
      </w:r>
    </w:p>
    <w:bookmarkEnd w:id="20"/>
    <w:bookmarkEnd w:id="21"/>
    <w:bookmarkStart w:id="22" w:name="X7f2e81feb041ea77210dc365cabb036a53f8094"/>
    <w:p>
      <w:pPr>
        <w:pStyle w:val="Heading2"/>
      </w:pPr>
      <w:r>
        <w:rPr>
          <w:iCs/>
          <w:i/>
        </w:rPr>
        <w:t xml:space="preserve">i). Introduction and Scope of the Biologist’s Mandate in Nigeria, Abuja</w:t>
      </w:r>
    </w:p>
    <w:p>
      <w:pPr>
        <w:pStyle w:val="FirstParagraph"/>
      </w:pPr>
      <w:r>
        <w:t xml:space="preserve">The primary objective of this laboratory report is to document the findings arising from extensive biological surveys conducted within the Federal Capital Territory (FCT) of</w:t>
      </w:r>
      <w:r>
        <w:t xml:space="preserve"> </w:t>
      </w:r>
      <w:r>
        <w:rPr>
          <w:bCs/>
          <w:b/>
        </w:rPr>
        <w:t xml:space="preserve">Nigeria, Abuja</w:t>
      </w:r>
      <w:r>
        <w:t xml:space="preserve">. As a rapidly urbanizing center characterized by a unique transition between the Sahelian savanna and tropical rainforest biomes,</w:t>
      </w:r>
      <w:r>
        <w:t xml:space="preserve"> </w:t>
      </w:r>
      <w:r>
        <w:rPr>
          <w:bCs/>
          <w:b/>
        </w:rPr>
        <w:t xml:space="preserve">Nigeria, Abuja</w:t>
      </w:r>
      <w:r>
        <w:t xml:space="preserve"> </w:t>
      </w:r>
      <w:r>
        <w:t xml:space="preserve">presents distinct ecological challenges. The role of the professional</w:t>
      </w:r>
      <w:r>
        <w:t xml:space="preserve"> </w:t>
      </w:r>
      <w:r>
        <w:rPr>
          <w:iCs/>
          <w:i/>
        </w:rPr>
        <w:t xml:space="preserve">Biologist</w:t>
      </w:r>
      <w:r>
        <w:t xml:space="preserve"> </w:t>
      </w:r>
      <w:r>
        <w:t xml:space="preserve">in this region is critical not only for conservation but also for public health management and sustainable urban planning.</w:t>
      </w:r>
    </w:p>
    <w:p>
      <w:pPr>
        <w:pStyle w:val="BodyText"/>
      </w:pPr>
      <w:r>
        <w:t xml:space="preserve">This report details the methodologies employed by the team of biologists to assess flora, fauna, water quality, and vector-borne disease risks. The data presented herein serves as a foundational reference for policymakers in</w:t>
      </w:r>
      <w:r>
        <w:t xml:space="preserve"> </w:t>
      </w:r>
      <w:r>
        <w:rPr>
          <w:bCs/>
          <w:b/>
        </w:rPr>
        <w:t xml:space="preserve">Nigeria, Abuja</w:t>
      </w:r>
      <w:r>
        <w:t xml:space="preserve"> </w:t>
      </w:r>
      <w:r>
        <w:t xml:space="preserve">aiming to balance infrastructural development with environmental preservation. The urgency of this study is driven by recent climate anomalies affecting the</w:t>
      </w:r>
      <w:r>
        <w:t xml:space="preserve"> </w:t>
      </w:r>
      <w:r>
        <w:rPr>
          <w:bCs/>
          <w:b/>
        </w:rPr>
        <w:t xml:space="preserve">Nigeria, Abuja</w:t>
      </w:r>
      <w:r>
        <w:t xml:space="preserve"> </w:t>
      </w:r>
      <w:r>
        <w:t xml:space="preserve">region, which have altered local ecosystems and necessitated immediate biological intervention.</w:t>
      </w:r>
    </w:p>
    <w:bookmarkEnd w:id="22"/>
    <w:bookmarkStart w:id="26" w:name="X84cd80dcd2aba8d2c71c4df44755ebac9fe2aeb"/>
    <w:p>
      <w:pPr>
        <w:pStyle w:val="Heading2"/>
      </w:pPr>
      <w:r>
        <w:rPr>
          <w:iCs/>
          <w:i/>
        </w:rPr>
        <w:t xml:space="preserve">ii). Methodology Employed by the Biologist Team</w:t>
      </w:r>
    </w:p>
    <w:p>
      <w:pPr>
        <w:pStyle w:val="FirstParagraph"/>
      </w:pPr>
      <w:r>
        <w:t xml:space="preserve">The research protocol followed a rigorous scientific framework approved by the Environmental Protection Agency of</w:t>
      </w:r>
      <w:r>
        <w:t xml:space="preserve"> </w:t>
      </w:r>
      <w:r>
        <w:rPr>
          <w:bCs/>
          <w:b/>
        </w:rPr>
        <w:t xml:space="preserve">Nigeria, Abuja</w:t>
      </w:r>
      <w:r>
        <w:t xml:space="preserve">. The biologists utilized a stratified random sampling method to ensure comprehensive coverage of diverse habitats within the city limits.</w:t>
      </w:r>
    </w:p>
    <w:bookmarkStart w:id="23" w:name="a.-flora-inventory-and-soil-analysis"/>
    <w:p>
      <w:pPr>
        <w:pStyle w:val="Heading3"/>
      </w:pPr>
      <w:r>
        <w:rPr>
          <w:bCs/>
          <w:b/>
        </w:rPr>
        <w:t xml:space="preserve">A. Flora Inventory and Soil Analysis</w:t>
      </w:r>
    </w:p>
    <w:p>
      <w:pPr>
        <w:pStyle w:val="FirstParagraph"/>
      </w:pPr>
      <w:r>
        <w:t xml:space="preserve">The lead biologist conducted quadrat sampling in key green belts, including Gwarinpa, Wuse, and Maitama sectors. Soil samples were analyzed for nutrient content, pH levels, and contamination from urban runoff. This analysis is crucial for understanding the health of urban vegetation in</w:t>
      </w:r>
      <w:r>
        <w:t xml:space="preserve"> </w:t>
      </w:r>
      <w:r>
        <w:rPr>
          <w:bCs/>
          <w:b/>
        </w:rPr>
        <w:t xml:space="preserve">Nigeria, Abuja</w:t>
      </w:r>
      <w:r>
        <w:t xml:space="preserve">, which acts as a carbon sink and temperature regulator.</w:t>
      </w:r>
    </w:p>
    <w:bookmarkEnd w:id="23"/>
    <w:bookmarkStart w:id="24" w:name="b.-fauna-surveillance"/>
    <w:p>
      <w:pPr>
        <w:pStyle w:val="Heading3"/>
      </w:pPr>
      <w:r>
        <w:rPr>
          <w:bCs/>
          <w:b/>
        </w:rPr>
        <w:t xml:space="preserve">B. Fauna Surveillance</w:t>
      </w:r>
    </w:p>
    <w:p>
      <w:pPr>
        <w:pStyle w:val="FirstParagraph"/>
      </w:pPr>
      <w:r>
        <w:t xml:space="preserve">Mammalian and avian species were tracked using camera traps and acoustic monitoring devices. Particular attention was paid to synanthropic species—animals that thrive in human environments—as their populations can indicate ecological imbalance. The biologists also monitored migratory bird patterns, noting shifts in arrival times due to climatic changes specific to</w:t>
      </w:r>
      <w:r>
        <w:t xml:space="preserve"> </w:t>
      </w:r>
      <w:r>
        <w:rPr>
          <w:bCs/>
          <w:b/>
        </w:rPr>
        <w:t xml:space="preserve">Nigeria, Abuja</w:t>
      </w:r>
      <w:r>
        <w:t xml:space="preserve">.</w:t>
      </w:r>
    </w:p>
    <w:bookmarkEnd w:id="24"/>
    <w:bookmarkStart w:id="25" w:name="c.-water-quality-and-aquatic-biology"/>
    <w:p>
      <w:pPr>
        <w:pStyle w:val="Heading3"/>
      </w:pPr>
      <w:r>
        <w:rPr>
          <w:bCs/>
          <w:b/>
        </w:rPr>
        <w:t xml:space="preserve">C. Water Quality and Aquatic Biology</w:t>
      </w:r>
    </w:p>
    <w:p>
      <w:pPr>
        <w:pStyle w:val="FirstParagraph"/>
      </w:pPr>
      <w:r>
        <w:t xml:space="preserve">Aquatic samples were collected from the Kubwa Dam and local drainage systems. Microbiological analysis was performed to detect pathogens such as *Vibrio cholerae* and various parasitic worms. This step is vital for the biologists to advise on public health safety measures in</w:t>
      </w:r>
      <w:r>
        <w:t xml:space="preserve"> </w:t>
      </w:r>
      <w:r>
        <w:rPr>
          <w:bCs/>
          <w:b/>
        </w:rPr>
        <w:t xml:space="preserve">Nigeria, Abuja</w:t>
      </w:r>
      <w:r>
        <w:t xml:space="preserve">.</w:t>
      </w:r>
    </w:p>
    <w:bookmarkEnd w:id="25"/>
    <w:bookmarkEnd w:id="26"/>
    <w:bookmarkStart w:id="27" w:name="X710314d9c5c87feff81c2436f8c1877db44a1b2"/>
    <w:p>
      <w:pPr>
        <w:pStyle w:val="Heading2"/>
      </w:pPr>
      <w:r>
        <w:rPr>
          <w:iCs/>
          <w:i/>
        </w:rPr>
        <w:t xml:space="preserve">iii). Results and Biological Data Analysis</w:t>
      </w:r>
    </w:p>
    <w:p>
      <w:pPr>
        <w:pStyle w:val="FirstParagraph"/>
      </w:pPr>
      <w:r>
        <w:t xml:space="preserve">The findings reveal a complex ecological landscape in</w:t>
      </w:r>
      <w:r>
        <w:t xml:space="preserve"> </w:t>
      </w:r>
      <w:r>
        <w:rPr>
          <w:bCs/>
          <w:b/>
        </w:rPr>
        <w:t xml:space="preserve">Nigeria, Abuja</w:t>
      </w:r>
      <w:r>
        <w:t xml:space="preserve">. The data indicates both positive conservation efforts and emerging threats that require immediate attention from the biological community.</w:t>
      </w:r>
    </w:p>
    <w:p>
      <w:pPr>
        <w:pStyle w:val="BodyText"/>
      </w:pPr>
      <w:r>
        <w:t xml:space="preserve">Metric Category</w:t>
      </w:r>
    </w:p>
    <w:bookmarkEnd w:id="27"/>
    <w:p>
      <w:pPr>
        <w:pStyle w:val="BodyText"/>
      </w:pPr>
      <w:r>
        <w:t xml:space="preserve">Finding Description</w:t>
      </w:r>
    </w:p>
    <w:p>
      <w:pPr>
        <w:pStyle w:val="BodyText"/>
      </w:pPr>
      <w:r>
        <w:t xml:space="preserve">Status in Nigeria, Abuja</w:t>
      </w:r>
    </w:p>
    <w:p>
      <w:pPr>
        <w:pStyle w:val="BodyText"/>
      </w:pPr>
      <w:r>
        <w:t xml:space="preserve">Biodiversity Index (Shannon)</w:t>
      </w:r>
    </w:p>
    <w:p>
      <w:pPr>
        <w:pStyle w:val="BodyText"/>
      </w:pPr>
      <w:r>
        <w:t xml:space="preserve">Moderate diversity with high endemism in forest reserves.</w:t>
      </w:r>
    </w:p>
    <w:p>
      <w:pPr>
        <w:pStyle w:val="BodyText"/>
      </w:pPr>
      <w:r>
        <w:t xml:space="preserve">Sustainable</w:t>
      </w:r>
    </w:p>
    <w:p>
      <w:pPr>
        <w:pStyle w:val="BodyText"/>
      </w:pPr>
      <w:r>
        <w:t xml:space="preserve">&lt;</w:t>
      </w:r>
    </w:p>
    <w:p>
      <w:pPr>
        <w:pStyle w:val="BodyText"/>
      </w:pPr>
      <w:r>
        <w:t xml:space="preserve">Airborne Particulates</w:t>
      </w:r>
    </w:p>
    <w:p>
      <w:pPr>
        <w:pStyle w:val="BodyText"/>
      </w:pPr>
      <w:r>
        <w:t xml:space="preserve">Elevated levels near major highways.</w:t>
      </w:r>
    </w:p>
    <w:p>
      <w:pPr>
        <w:pStyle w:val="BodyText"/>
      </w:pPr>
      <w:r>
        <w:t xml:space="preserve">Negative Trend</w:t>
      </w:r>
    </w:p>
    <w:p>
      <w:pPr>
        <w:pStyle w:val="BodyText"/>
      </w:pPr>
      <w:r>
        <w:t xml:space="preserve">Mosquito Population Density</w:t>
      </w:r>
    </w:p>
    <w:p>
      <w:pPr>
        <w:pStyle w:val="BodyText"/>
      </w:pPr>
      <w:r>
        <w:t xml:space="preserve">30% increase in *Anopheles* species due to stagnant urban water bodies.</w:t>
      </w:r>
    </w:p>
    <w:p>
      <w:pPr>
        <w:pStyle w:val="BodyText"/>
      </w:pPr>
      <w:r>
        <w:t xml:space="preserve">Critical Risk</w:t>
      </w:r>
    </w:p>
    <w:p>
      <w:pPr>
        <w:pStyle w:val="BodyText"/>
      </w:pPr>
      <w:r>
        <w:t xml:space="preserve">Invasive Plant Species</w:t>
      </w:r>
    </w:p>
    <w:p>
      <w:pPr>
        <w:pStyle w:val="BodyText"/>
      </w:pPr>
      <w:r>
        <w:t xml:space="preserve">"Water Hyacinths blooming in Kubwa Dam."</w:t>
      </w:r>
    </w:p>
    <w:p>
      <w:pPr>
        <w:pStyle w:val="BodyText"/>
      </w:pPr>
      <w:r>
        <w:t xml:space="preserve">The biologists observed a significant correlation between urban sprawl and the displacement of native bird species. However, efforts to maintain green spaces in central</w:t>
      </w:r>
      <w:r>
        <w:t xml:space="preserve"> </w:t>
      </w:r>
      <w:r>
        <w:rPr>
          <w:bCs/>
          <w:b/>
        </w:rPr>
        <w:t xml:space="preserve">Nigeria, Abuja</w:t>
      </w:r>
      <w:r>
        <w:t xml:space="preserve">, such as the Millennium Park, have supported stable populations of certain primate species. The soil analysis revealed heavy metal contamination in areas close to industrial zones, posing a risk to local crops and public health.</w:t>
      </w:r>
    </w:p>
    <w:bookmarkStart w:id="28" w:name="X07d5d29673b1f8b275b8a297a130c242272d889"/>
    <w:p>
      <w:pPr>
        <w:pStyle w:val="Heading2"/>
      </w:pPr>
      <w:r>
        <w:rPr>
          <w:iCs/>
          <w:i/>
        </w:rPr>
        <w:t xml:space="preserve">iv). Discussion: Ecological Implications for Nigeria, Abuja</w:t>
      </w:r>
    </w:p>
    <w:p>
      <w:pPr>
        <w:pStyle w:val="FirstParagraph"/>
      </w:pPr>
      <w:r>
        <w:t xml:space="preserve">The data collected by the biologists highlights several critical issues affecting the sustainability of life in</w:t>
      </w:r>
      <w:r>
        <w:t xml:space="preserve"> </w:t>
      </w:r>
      <w:r>
        <w:rPr>
          <w:bCs/>
          <w:b/>
        </w:rPr>
        <w:t xml:space="preserve">Nigeria, Abuja</w:t>
      </w:r>
      <w:r>
        <w:t xml:space="preserve">. First, the rise in vector-borne diseases is directly linked to improper waste management and stagnant water points. The biologists recommend enhanced drainage systems and regular fogging campaigns led by public health authorities.</w:t>
      </w:r>
    </w:p>
    <w:p>
      <w:pPr>
        <w:pStyle w:val="BodyText"/>
      </w:pPr>
      <w:r>
        <w:t xml:space="preserve">Secondly, the encroachment on forest reserves threatens biodiversity hotspots. The presence of invasive plant species like Water Hyacinth in the Kubwa Dam affects oxygen levels in the water, leading to fish deaths and disrupting the aquatic food web. This biological disruption has economic implications for fishermen and communities dependent on these water sources.</w:t>
      </w:r>
    </w:p>
    <w:p>
      <w:pPr>
        <w:pStyle w:val="BodyText"/>
      </w:pPr>
      <w:r>
        <w:t xml:space="preserve">Furthermore, the heat island effect in densely built-up areas of</w:t>
      </w:r>
      <w:r>
        <w:t xml:space="preserve"> </w:t>
      </w:r>
      <w:r>
        <w:rPr>
          <w:bCs/>
          <w:b/>
        </w:rPr>
        <w:t xml:space="preserve">Nigeria, Abuja</w:t>
      </w:r>
      <w:r>
        <w:t xml:space="preserve"> </w:t>
      </w:r>
      <w:r>
        <w:t xml:space="preserve">is exacerbating stress on urban flora. The biologists suggest increasing canopy cover through strategic planting of native tree species that are drought-resistant and capable of lowering ambient temperatures.</w:t>
      </w:r>
    </w:p>
    <w:bookmarkEnd w:id="28"/>
    <w:bookmarkStart w:id="29" w:name="v.-recommendations-and-conclusion"/>
    <w:p>
      <w:pPr>
        <w:pStyle w:val="Heading2"/>
      </w:pPr>
      <w:r>
        <w:rPr>
          <w:iCs/>
          <w:i/>
        </w:rPr>
        <w:t xml:space="preserve">v). Recommendations and Conclusion</w:t>
      </w:r>
    </w:p>
    <w:p>
      <w:pPr>
        <w:pStyle w:val="FirstParagraph"/>
      </w:pPr>
      <w:r>
        <w:t xml:space="preserve">Based on the comprehensive analysis conducted by the biologists, the following recommendations are submitted for consideration by stakeholders in</w:t>
      </w:r>
      <w:r>
        <w:t xml:space="preserve"> </w:t>
      </w:r>
      <w:r>
        <w:rPr>
          <w:bCs/>
          <w:b/>
        </w:rPr>
        <w:t xml:space="preserve">Nigeria, Abuja</w:t>
      </w:r>
      <w:r>
        <w:t xml:space="preserve">:</w:t>
      </w:r>
    </w:p>
    <w:p>
      <w:pPr>
        <w:numPr>
          <w:ilvl w:val="0"/>
          <w:numId w:val="1001"/>
        </w:numPr>
        <w:pStyle w:val="Compact"/>
      </w:pPr>
      <w:r>
        <w:rPr>
          <w:bCs/>
          <w:b/>
        </w:rPr>
        <w:t xml:space="preserve">Enhanced Monitoring:</w:t>
      </w:r>
      <w:r>
        <w:t xml:space="preserve"> </w:t>
      </w:r>
      <w:r>
        <w:t xml:space="preserve">Establish a permanent biological monitoring station in</w:t>
      </w:r>
      <w:r>
        <w:t xml:space="preserve"> </w:t>
      </w:r>
      <w:r>
        <w:rPr>
          <w:bCs/>
          <w:b/>
        </w:rPr>
        <w:t xml:space="preserve">Nigeria, Abuja</w:t>
      </w:r>
      <w:r>
        <w:t xml:space="preserve"> </w:t>
      </w:r>
      <w:r>
        <w:t xml:space="preserve">to track real-time changes in air quality and vector populations.</w:t>
      </w:r>
    </w:p>
    <w:p>
      <w:pPr>
        <w:numPr>
          <w:ilvl w:val="0"/>
          <w:numId w:val="1001"/>
        </w:numPr>
        <w:pStyle w:val="Compact"/>
      </w:pPr>
      <w:r>
        <w:t xml:space="preserve">River and Lake Cleanup:</w:t>
      </w:r>
    </w:p>
    <w:p>
      <w:pPr>
        <w:numPr>
          <w:ilvl w:val="0"/>
          <w:numId w:val="1001"/>
        </w:numPr>
        <w:pStyle w:val="Compact"/>
      </w:pPr>
      <w:r>
        <w:t xml:space="preserve">Educational Outreach:</w:t>
      </w:r>
    </w:p>
    <w:p>
      <w:pPr>
        <w:numPr>
          <w:ilvl w:val="0"/>
          <w:numId w:val="1001"/>
        </w:numPr>
        <w:pStyle w:val="Compact"/>
      </w:pPr>
      <w:r>
        <w:t xml:space="preserve">Sustainable Urban Planning:</w:t>
      </w:r>
    </w:p>
    <w:p>
      <w:pPr>
        <w:pStyle w:val="FirstParagraph"/>
      </w:pPr>
      <w:r>
        <w:t xml:space="preserve">In conclusion, this laboratory report underscores the indispensable role of the biologist in safeguarding the ecological integrity of</w:t>
      </w:r>
      <w:r>
        <w:t xml:space="preserve"> </w:t>
      </w:r>
      <w:r>
        <w:rPr>
          <w:bCs/>
          <w:b/>
        </w:rPr>
        <w:t xml:space="preserve">Nigeria, Abuja</w:t>
      </w:r>
      <w:r>
        <w:t xml:space="preserve">. The findings indicate that while natural beauty remains intact in certain pockets, anthropogenic pressures are mounting. By adhering to these scientific recommendations, stakeholders can ensure a healthier, more sustainable future for both humans and wildlife in</w:t>
      </w:r>
      <w:r>
        <w:t xml:space="preserve"> </w:t>
      </w:r>
      <w:r>
        <w:rPr>
          <w:bCs/>
          <w:b/>
        </w:rPr>
        <w:t xml:space="preserve">Nigeria, Abuja</w:t>
      </w:r>
      <w:r>
        <w:t xml:space="preserve">.</w:t>
      </w:r>
    </w:p>
    <w:p>
      <w:pPr>
        <w:pStyle w:val="BodyText"/>
      </w:pPr>
      <w:r>
        <w:rPr>
          <w:iCs/>
          <w:i/>
        </w:rPr>
        <w:t xml:space="preserve">End of Report.</w:t>
      </w:r>
    </w:p>
    <w:bookmarkEnd w:id="29"/>
    <w:p>
      <w:r>
        <w:pict>
          <v:rect style="width:0;height:1.5pt" o:hralign="center" o:hrstd="t" o:hr="t"/>
        </w:pict>
      </w:r>
    </w:p>
    <w:p>
      <w:pPr>
        <w:pStyle w:val="FirstParagraph"/>
      </w:pPr>
      <w:r>
        <w:t xml:space="preserve">This document is classified as public domain information for ecological research purposes. For further inquiries, please contact the Lead Biologist's Office at the Federal Capital Territory,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Biological Assessment and Ecological Impact Analysis in Nigeria, Abuja</dc:title>
  <dc:creator/>
  <cp:keywords/>
  <dcterms:created xsi:type="dcterms:W3CDTF">2026-07-29T06:16:59Z</dcterms:created>
  <dcterms:modified xsi:type="dcterms:W3CDTF">2026-07-29T06:16:59Z</dcterms:modified>
</cp:coreProperties>
</file>

<file path=docProps/custom.xml><?xml version="1.0" encoding="utf-8"?>
<Properties xmlns="http://schemas.openxmlformats.org/officeDocument/2006/custom-properties" xmlns:vt="http://schemas.openxmlformats.org/officeDocument/2006/docPropsVTypes"/>
</file>