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Research</w:t>
      </w:r>
      <w:r>
        <w:t xml:space="preserve"> </w:t>
      </w:r>
      <w:r>
        <w:t xml:space="preserve">in</w:t>
      </w:r>
      <w:r>
        <w:t xml:space="preserve"> </w:t>
      </w:r>
      <w:r>
        <w:t xml:space="preserve">Qatar</w:t>
      </w:r>
      <w:r>
        <w:t xml:space="preserve"> </w:t>
      </w:r>
      <w:r>
        <w:t xml:space="preserve">Doha</w:t>
      </w:r>
    </w:p>
    <w:bookmarkStart w:id="29" w:name="laboratory-report"/>
    <w:p>
      <w:pPr>
        <w:pStyle w:val="Heading1"/>
      </w:pPr>
      <w:r>
        <w:t xml:space="preserve">Laboratory Report</w:t>
      </w:r>
    </w:p>
    <w:p>
      <w:pPr>
        <w:pStyle w:val="FirstParagraph"/>
      </w:pPr>
      <w:r>
        <w:rPr>
          <w:bCs/>
          <w:b/>
        </w:rPr>
        <w:t xml:space="preserve">Title:</w:t>
      </w:r>
      <w:r>
        <w:t xml:space="preserve"> </w:t>
      </w:r>
      <w:r>
        <w:t xml:space="preserve">Assessment of Halophytic Adaptation and Marine Biodiversity in the Coastal Ecosystems of Qatar Doha</w:t>
      </w:r>
    </w:p>
    <w:p>
      <w:pPr>
        <w:pStyle w:val="BodyText"/>
      </w:pPr>
      <w:r>
        <w:rPr>
          <w:bCs/>
          <w:b/>
        </w:rPr>
        <w:t xml:space="preserve">Date:</w:t>
      </w:r>
      <w:r>
        <w:t xml:space="preserve"> </w:t>
      </w:r>
      <w:r>
        <w:t xml:space="preserve">October 24, 2023</w:t>
      </w:r>
      <w:r>
        <w:br/>
      </w:r>
      <w:r>
        <w:rPr>
          <w:bCs/>
          <w:b/>
        </w:rPr>
        <w:t xml:space="preserve">Laboratory:</w:t>
      </w:r>
      <w:r>
        <w:t xml:space="preserve"> </w:t>
      </w:r>
      <w:r>
        <w:t xml:space="preserve">Institute for Environmental Studies, Qatar University</w:t>
      </w:r>
      <w:r>
        <w:br/>
      </w:r>
      <w:r>
        <w:rPr>
          <w:bCs/>
          <w:b/>
        </w:rPr>
        <w:t xml:space="preserve">Jurisdiction:</w:t>
      </w:r>
      <w:r>
        <w:t xml:space="preserve"> </w:t>
      </w:r>
      <w:r>
        <w:t xml:space="preserve">Qatar Doha Metropolitan Area and Coastal Zones</w:t>
      </w:r>
      <w:r>
        <w:br/>
      </w:r>
    </w:p>
    <w:bookmarkStart w:id="20" w:name="X57553faa75463e6d59aa23180388acc36ec4d86"/>
    <w:p>
      <w:pPr>
        <w:pStyle w:val="Heading2"/>
      </w:pPr>
      <w:r>
        <w:t xml:space="preserve">The Role of the Biologist in Regional Research</w:t>
      </w:r>
    </w:p>
    <w:p>
      <w:pPr>
        <w:pStyle w:val="FirstParagraph"/>
      </w:pPr>
      <w:r>
        <w:t xml:space="preserve">In the context of modern scientific inquiry within the Arabian Peninsula, the role of a professional</w:t>
      </w:r>
      <w:r>
        <w:t xml:space="preserve"> </w:t>
      </w:r>
      <w:r>
        <w:rPr>
          <w:bCs/>
          <w:b/>
        </w:rPr>
        <w:t xml:space="preserve">Biologist</w:t>
      </w:r>
      <w:r>
        <w:t xml:space="preserve"> </w:t>
      </w:r>
      <w:r>
        <w:t xml:space="preserve">is paramount. This laboratory report details a comprehensive study conducted to understand the resilience and adaptability of local flora and fauna amidst rapid urbanization and climatic shifts. The primary objective was to evaluate how specialized biological organisms survive in one of the most arid regions on Earth, specifically focusing on the unique ecological niche provided by</w:t>
      </w:r>
      <w:r>
        <w:t xml:space="preserve"> </w:t>
      </w:r>
      <w:r>
        <w:rPr>
          <w:bCs/>
          <w:b/>
        </w:rPr>
        <w:t xml:space="preserve">Qatar Doha</w:t>
      </w:r>
      <w:r>
        <w:t xml:space="preserve">.</w:t>
      </w:r>
      <w:r>
        <w:t xml:space="preserve"> </w:t>
      </w:r>
      <w:r>
        <w:t xml:space="preserve">A</w:t>
      </w:r>
      <w:r>
        <w:t xml:space="preserve"> </w:t>
      </w:r>
      <w:r>
        <w:rPr>
          <w:bCs/>
          <w:b/>
        </w:rPr>
        <w:t xml:space="preserve">Biologist</w:t>
      </w:r>
      <w:r>
        <w:t xml:space="preserve"> </w:t>
      </w:r>
      <w:r>
        <w:t xml:space="preserve">working in this region must possess a multifaceted skill set, ranging from molecular genetics to ecosystem management. The complexity of studying life in an extreme environment requires rigorous adherence to scientific protocols. In this report, we outline the methodologies employed by our team of specialists to ensure data integrity and ecological preservation. The findings presented here are critical for informing policy makers in</w:t>
      </w:r>
      <w:r>
        <w:t xml:space="preserve"> </w:t>
      </w:r>
      <w:r>
        <w:rPr>
          <w:bCs/>
          <w:b/>
        </w:rPr>
        <w:t xml:space="preserve">Qatar Doha</w:t>
      </w:r>
      <w:r>
        <w:t xml:space="preserve"> </w:t>
      </w:r>
      <w:r>
        <w:t xml:space="preserve">regarding sustainable development and conservation efforts that balance economic growth with environmental stewardship.</w:t>
      </w:r>
    </w:p>
    <w:bookmarkEnd w:id="20"/>
    <w:bookmarkStart w:id="21" w:name="introduction"/>
    <w:p>
      <w:pPr>
        <w:pStyle w:val="Heading2"/>
      </w:pPr>
      <w:r>
        <w:t xml:space="preserve">Introduction</w:t>
      </w:r>
    </w:p>
    <w:p>
      <w:pPr>
        <w:pStyle w:val="FirstParagraph"/>
      </w:pPr>
      <w:r>
        <w:t xml:space="preserve">The coastal zone surrounding</w:t>
      </w:r>
      <w:r>
        <w:t xml:space="preserve"> </w:t>
      </w:r>
      <w:r>
        <w:rPr>
          <w:bCs/>
          <w:b/>
        </w:rPr>
        <w:t xml:space="preserve">Qatar Doha</w:t>
      </w:r>
      <w:r>
        <w:t xml:space="preserve">, which includes the expansive Corniche, the Al Thakira mangroves, and various artificial islands, represents a critical biodiversity hotspot in a predominantly desert landscape. While the region is characterized by high salinity, extreme heat during summer months, and limited freshwater resources, it supports a diverse array of marine life and halophytic (salt-tolerant) vegetation.</w:t>
      </w:r>
      <w:r>
        <w:t xml:space="preserve"> </w:t>
      </w:r>
      <w:r>
        <w:t xml:space="preserve">Understanding these biological systems is not merely an academic exercise but a necessity for the future of</w:t>
      </w:r>
      <w:r>
        <w:t xml:space="preserve"> </w:t>
      </w:r>
      <w:r>
        <w:rPr>
          <w:bCs/>
          <w:b/>
        </w:rPr>
        <w:t xml:space="preserve">Qatar Doha</w:t>
      </w:r>
      <w:r>
        <w:t xml:space="preserve">. As the capital city expands, pressures on natural habitats increase. This</w:t>
      </w:r>
      <w:r>
        <w:t xml:space="preserve"> </w:t>
      </w:r>
      <w:r>
        <w:rPr>
          <w:bCs/>
          <w:b/>
        </w:rPr>
        <w:t xml:space="preserve">Laboratory Report</w:t>
      </w:r>
      <w:r>
        <w:t xml:space="preserve"> </w:t>
      </w:r>
      <w:r>
        <w:t xml:space="preserve">serves as a foundational document that records current biological baselines. It aims to answer key questions regarding how native species, such as the Avicennia marina mangrove and various coral species, are responding to environmental stressors. The insights gained here will guide future conservation strategies implemented by local authorities and supported by the scientific community of</w:t>
      </w:r>
      <w:r>
        <w:t xml:space="preserve"> </w:t>
      </w:r>
      <w:r>
        <w:rPr>
          <w:bCs/>
          <w:b/>
        </w:rPr>
        <w:t xml:space="preserve">Qatar Doha</w:t>
      </w:r>
      <w:r>
        <w:t xml:space="preserve">.</w:t>
      </w:r>
    </w:p>
    <w:bookmarkEnd w:id="21"/>
    <w:bookmarkStart w:id="25" w:name="methodology"/>
    <w:p>
      <w:pPr>
        <w:pStyle w:val="Heading2"/>
      </w:pPr>
      <w:r>
        <w:t xml:space="preserve">Methodology</w:t>
      </w:r>
    </w:p>
    <w:p>
      <w:pPr>
        <w:pStyle w:val="FirstParagraph"/>
      </w:pPr>
      <w:r>
        <w:t xml:space="preserve">To ensure the accuracy of our findings, a mixed-methods approach was utilized, consistent with international standards expected in any rigorous</w:t>
      </w:r>
      <w:r>
        <w:t xml:space="preserve"> </w:t>
      </w:r>
      <w:r>
        <w:rPr>
          <w:bCs/>
          <w:b/>
        </w:rPr>
        <w:t xml:space="preserve">Laboratory Report</w:t>
      </w:r>
      <w:r>
        <w:t xml:space="preserve">. The fieldwork was conducted over a six-month period across various sites in and around</w:t>
      </w:r>
      <w:r>
        <w:t xml:space="preserve"> </w:t>
      </w:r>
      <w:r>
        <w:rPr>
          <w:bCs/>
          <w:b/>
        </w:rPr>
        <w:t xml:space="preserve">Qatar Doha</w:t>
      </w:r>
      <w:r>
        <w:t xml:space="preserve">.</w:t>
      </w:r>
    </w:p>
    <w:bookmarkStart w:id="22" w:name="sample-collection"/>
    <w:p>
      <w:pPr>
        <w:pStyle w:val="Heading3"/>
      </w:pPr>
      <w:r>
        <w:t xml:space="preserve">1. Sample Collection</w:t>
      </w:r>
    </w:p>
    <w:p>
      <w:pPr>
        <w:pStyle w:val="FirstParagraph"/>
      </w:pPr>
      <w:r>
        <w:t xml:space="preserve">A team of trained biologists collected water, sediment, and biological tissue samples from three distinct locations: the northern mangroves near Umm Bab, the central reef systems near Al Khor (proximate to</w:t>
      </w:r>
      <w:r>
        <w:t xml:space="preserve"> </w:t>
      </w:r>
      <w:r>
        <w:rPr>
          <w:bCs/>
          <w:b/>
        </w:rPr>
        <w:t xml:space="preserve">Qatar Doha</w:t>
      </w:r>
      <w:r>
        <w:t xml:space="preserve">'s transport routes), and urban coastal runoff sites in</w:t>
      </w:r>
      <w:r>
        <w:t xml:space="preserve"> </w:t>
      </w:r>
      <w:r>
        <w:rPr>
          <w:bCs/>
          <w:b/>
        </w:rPr>
        <w:t xml:space="preserve">Doha</w:t>
      </w:r>
      <w:r>
        <w:t xml:space="preserve">. Each sample was labeled with GPS coordinates to allow for precise spatial analysis.</w:t>
      </w:r>
    </w:p>
    <w:bookmarkEnd w:id="22"/>
    <w:bookmarkStart w:id="23" w:name="laboratory-analysis"/>
    <w:p>
      <w:pPr>
        <w:pStyle w:val="Heading3"/>
      </w:pPr>
      <w:r>
        <w:t xml:space="preserve">2. Laboratory Analysis</w:t>
      </w:r>
    </w:p>
    <w:p>
      <w:pPr>
        <w:pStyle w:val="FirstParagraph"/>
      </w:pPr>
      <w:r>
        <w:t xml:space="preserve">Upon collection, samples were transported immediately to the laboratory facilities in</w:t>
      </w:r>
      <w:r>
        <w:t xml:space="preserve"> </w:t>
      </w:r>
      <w:r>
        <w:rPr>
          <w:bCs/>
          <w:b/>
        </w:rPr>
        <w:t xml:space="preserve">Qatar Doha</w:t>
      </w:r>
      <w:r>
        <w:t xml:space="preserve">. The following analyses were performed:</w:t>
      </w:r>
    </w:p>
    <w:p>
      <w:pPr>
        <w:numPr>
          <w:ilvl w:val="0"/>
          <w:numId w:val="1001"/>
        </w:numPr>
        <w:pStyle w:val="Compact"/>
      </w:pPr>
      <w:r>
        <w:rPr>
          <w:bCs/>
          <w:b/>
        </w:rPr>
        <w:t xml:space="preserve">Petrographic Analysis:</w:t>
      </w:r>
      <w:r>
        <w:t xml:space="preserve"> </w:t>
      </w:r>
      <w:r>
        <w:t xml:space="preserve">To determine sediment composition and its impact on root systems of coastal plants.</w:t>
      </w:r>
    </w:p>
    <w:p>
      <w:pPr>
        <w:numPr>
          <w:ilvl w:val="0"/>
          <w:numId w:val="1001"/>
        </w:numPr>
        <w:pStyle w:val="Compact"/>
      </w:pPr>
      <w:r>
        <w:rPr>
          <w:bCs/>
          <w:b/>
        </w:rPr>
        <w:t xml:space="preserve">DNA Barcoding:</w:t>
      </w:r>
      <w:r>
        <w:t xml:space="preserve"> </w:t>
      </w:r>
      <w:r>
        <w:t xml:space="preserve">Utilized by the biologist to identify species diversity within the collected tissue samples, ensuring accurate classification of marine organisms.</w:t>
      </w:r>
    </w:p>
    <w:p>
      <w:pPr>
        <w:numPr>
          <w:ilvl w:val="0"/>
          <w:numId w:val="1001"/>
        </w:numPr>
        <w:pStyle w:val="Compact"/>
      </w:pPr>
      <w:r>
        <w:rPr>
          <w:bCs/>
          <w:b/>
        </w:rPr>
        <w:t xml:space="preserve">Salinity and pH Testing:</w:t>
      </w:r>
      <w:r>
        <w:t xml:space="preserve"> </w:t>
      </w:r>
      <w:r>
        <w:t xml:space="preserve">Standard chemical tests were conducted to monitor changes in water quality that could affect biological health.</w:t>
      </w:r>
    </w:p>
    <w:bookmarkEnd w:id="23"/>
    <w:bookmarkStart w:id="24" w:name="statistical-evaluation"/>
    <w:p>
      <w:pPr>
        <w:pStyle w:val="Heading3"/>
      </w:pPr>
      <w:r>
        <w:t xml:space="preserve">3. Statistical Evaluation</w:t>
      </w:r>
    </w:p>
    <w:p>
      <w:pPr>
        <w:pStyle w:val="FirstParagraph"/>
      </w:pPr>
      <w:r>
        <w:t xml:space="preserve">Data was analyzed using statistical software to identify correlations between environmental variables and biological health indicators. This step is crucial in a</w:t>
      </w:r>
      <w:r>
        <w:t xml:space="preserve"> </w:t>
      </w:r>
      <w:r>
        <w:rPr>
          <w:bCs/>
          <w:b/>
        </w:rPr>
        <w:t xml:space="preserve">Laboratory Report</w:t>
      </w:r>
      <w:r>
        <w:t xml:space="preserve"> </w:t>
      </w:r>
      <w:r>
        <w:t xml:space="preserve">as it transforms raw data into actionable scientific evidence relevant to the context of</w:t>
      </w:r>
      <w:r>
        <w:t xml:space="preserve"> </w:t>
      </w:r>
      <w:r>
        <w:rPr>
          <w:bCs/>
          <w:b/>
        </w:rPr>
        <w:t xml:space="preserve">Qatar Doha</w:t>
      </w:r>
      <w:r>
        <w:t xml:space="preserve">.</w:t>
      </w:r>
    </w:p>
    <w:bookmarkEnd w:id="24"/>
    <w:bookmarkEnd w:id="25"/>
    <w:bookmarkStart w:id="26" w:name="results"/>
    <w:p>
      <w:pPr>
        <w:pStyle w:val="Heading2"/>
      </w:pPr>
      <w:r>
        <w:t xml:space="preserve">Results</w:t>
      </w:r>
    </w:p>
    <w:p>
      <w:pPr>
        <w:pStyle w:val="FirstParagraph"/>
      </w:pPr>
      <w:r>
        <w:t xml:space="preserve">The analysis yielded significant insights into the adaptive mechanisms of local species. The results indicate that while certain native species show high resilience, others are under threat due to increased turbidity and temperature fluctuations in the waters surrounding</w:t>
      </w:r>
      <w:r>
        <w:t xml:space="preserve"> </w:t>
      </w:r>
      <w:r>
        <w:rPr>
          <w:bCs/>
          <w:b/>
        </w:rPr>
        <w:t xml:space="preserve">Qatar Doha</w:t>
      </w:r>
      <w:r>
        <w:t xml:space="preserve">.</w:t>
      </w:r>
      <w:r>
        <w:t xml:space="preserve"> </w:t>
      </w:r>
      <w:r>
        <w:t xml:space="preserve">First, the mangrove forests located north of</w:t>
      </w:r>
      <w:r>
        <w:t xml:space="preserve"> </w:t>
      </w:r>
      <w:r>
        <w:rPr>
          <w:bCs/>
          <w:b/>
        </w:rPr>
        <w:t xml:space="preserve">Doha</w:t>
      </w:r>
      <w:r>
        <w:t xml:space="preserve"> </w:t>
      </w:r>
      <w:r>
        <w:t xml:space="preserve">demonstrated a 15% increase in leaf surface salt excretion efficiency compared to previous decades. This suggests that the biologist's hypothesis regarding adaptive evolution was correct; these plants are actively evolving to cope with changing salinity levels. However, this adaptation comes at an energy cost, resulting in slower growth rates for new shoots.</w:t>
      </w:r>
      <w:r>
        <w:t xml:space="preserve"> </w:t>
      </w:r>
      <w:r>
        <w:t xml:space="preserve">Second, coral health assessments revealed a decline in biodiversity among small reef fish populations near the busy ports of</w:t>
      </w:r>
      <w:r>
        <w:t xml:space="preserve"> </w:t>
      </w:r>
      <w:r>
        <w:rPr>
          <w:bCs/>
          <w:b/>
        </w:rPr>
        <w:t xml:space="preserve">Qatar Doha</w:t>
      </w:r>
      <w:r>
        <w:t xml:space="preserve">. The data shows a direct correlation between increased boat traffic noise and reduced reproductive success in specific fish species. This finding is particularly alarming for the long-term sustainability of the marine ecosystem that supports local fishing industries.</w:t>
      </w:r>
      <w:r>
        <w:t xml:space="preserve"> </w:t>
      </w:r>
      <w:r>
        <w:t xml:space="preserve">Third, soil analysis from coastal dunes indicated high levels of microplastics. This discovery underscores the urgent need for stricter waste management policies in</w:t>
      </w:r>
      <w:r>
        <w:t xml:space="preserve"> </w:t>
      </w:r>
      <w:r>
        <w:rPr>
          <w:bCs/>
          <w:b/>
        </w:rPr>
        <w:t xml:space="preserve">Qatar Doha</w:t>
      </w:r>
      <w:r>
        <w:t xml:space="preserve">. The presence of these pollutants poses a direct threat to burrowing crustaceans and nesting birds, highlighting a critical intersection between urban development and biological preservation.</w:t>
      </w:r>
    </w:p>
    <w:bookmarkEnd w:id="26"/>
    <w:bookmarkStart w:id="27" w:name="discussion"/>
    <w:p>
      <w:pPr>
        <w:pStyle w:val="Heading2"/>
      </w:pPr>
      <w:r>
        <w:t xml:space="preserve">Discussion</w:t>
      </w:r>
    </w:p>
    <w:p>
      <w:pPr>
        <w:pStyle w:val="FirstParagraph"/>
      </w:pPr>
      <w:r>
        <w:t xml:space="preserve">The results presented in this</w:t>
      </w:r>
      <w:r>
        <w:t xml:space="preserve"> </w:t>
      </w:r>
      <w:r>
        <w:rPr>
          <w:bCs/>
          <w:b/>
        </w:rPr>
        <w:t xml:space="preserve">Laboratory Report</w:t>
      </w:r>
      <w:r>
        <w:t xml:space="preserve"> </w:t>
      </w:r>
      <w:r>
        <w:t xml:space="preserve">highlight the delicate balance that exists within the ecosystems of</w:t>
      </w:r>
      <w:r>
        <w:t xml:space="preserve"> </w:t>
      </w:r>
      <w:r>
        <w:rPr>
          <w:bCs/>
          <w:b/>
        </w:rPr>
        <w:t xml:space="preserve">Qatar Doha</w:t>
      </w:r>
      <w:r>
        <w:t xml:space="preserve">. For the professional</w:t>
      </w:r>
      <w:r>
        <w:t xml:space="preserve"> </w:t>
      </w:r>
      <w:r>
        <w:rPr>
          <w:bCs/>
          <w:b/>
        </w:rPr>
        <w:t xml:space="preserve">Biologist, these findings serve as a wake-up call. While nature exhibits remarkable resilience, it has limits. The adaptive strategies observed in halophytes are impressive but cannot compensate for anthropogenic disturbances such as pollution and habitat destruction.</w:t>
      </w:r>
      <w:r>
        <w:rPr>
          <w:bCs/>
          <w:b/>
        </w:rPr>
        <w:t xml:space="preserve"> </w:t>
      </w:r>
      <w:r>
        <w:rPr>
          <w:bCs/>
          <w:b/>
        </w:rPr>
        <w:t xml:space="preserve">The decline in reef biodiversity near urban centers of</w:t>
      </w:r>
      <w:r>
        <w:rPr>
          <w:bCs/>
          <w:b/>
        </w:rPr>
        <w:t xml:space="preserve"> </w:t>
      </w:r>
      <w:r>
        <w:rPr>
          <w:bCs/>
          <w:b/>
          <w:bCs/>
          <w:b/>
        </w:rPr>
        <w:t xml:space="preserve">Qatar Doha</w:t>
      </w:r>
      <w:r>
        <w:rPr>
          <w:bCs/>
          <w:b/>
        </w:rPr>
        <w:t xml:space="preserve"> </w:t>
      </w:r>
      <w:r>
        <w:rPr>
          <w:bCs/>
          <w:b/>
        </w:rPr>
        <w:t xml:space="preserve">suggests that current environmental regulations may need strengthening. It is imperative that urban planning incorporates biological corridors to mitigate the fragmentation of habitats. Furthermore, the presence of microplastics necessitates a shift towards circular economy models within the city's waste management infrastructure.</w:t>
      </w:r>
      <w:r>
        <w:rPr>
          <w:bCs/>
          <w:b/>
        </w:rPr>
        <w:t xml:space="preserve"> </w:t>
      </w:r>
      <w:r>
        <w:rPr>
          <w:bCs/>
          <w:b/>
        </w:rPr>
        <w:t xml:space="preserve">From a broader perspective, this</w:t>
      </w:r>
      <w:r>
        <w:rPr>
          <w:bCs/>
          <w:b/>
        </w:rPr>
        <w:t xml:space="preserve"> </w:t>
      </w:r>
      <w:r>
        <w:rPr>
          <w:bCs/>
          <w:b/>
          <w:bCs/>
          <w:b/>
        </w:rPr>
        <w:t xml:space="preserve">Laboratory Report</w:t>
      </w:r>
      <w:r>
        <w:rPr>
          <w:bCs/>
          <w:b/>
        </w:rPr>
        <w:t xml:space="preserve"> </w:t>
      </w:r>
      <w:r>
        <w:rPr>
          <w:bCs/>
          <w:b/>
        </w:rPr>
        <w:t xml:space="preserve">contributes to the global understanding of desert-coastal ecosystems. The work done by biologists in</w:t>
      </w:r>
      <w:r>
        <w:rPr>
          <w:bCs/>
          <w:b/>
        </w:rPr>
        <w:t xml:space="preserve"> </w:t>
      </w:r>
      <w:r>
        <w:rPr>
          <w:bCs/>
          <w:b/>
          <w:bCs/>
          <w:b/>
        </w:rPr>
        <w:t xml:space="preserve">Qatar Doha</w:t>
      </w:r>
      <w:r>
        <w:rPr>
          <w:bCs/>
          <w:b/>
        </w:rPr>
        <w:t xml:space="preserve"> </w:t>
      </w:r>
      <w:r>
        <w:rPr>
          <w:bCs/>
          <w:b/>
        </w:rPr>
        <w:t xml:space="preserve">provides a model for other arid regions facing similar challenges. By documenting these biological processes, we contribute to the international scientific community while addressing local concerns specific to our nation's capital and coastal zones.</w:t>
      </w:r>
    </w:p>
    <w:bookmarkEnd w:id="27"/>
    <w:bookmarkStart w:id="28" w:name="conclusion"/>
    <w:p>
      <w:pPr>
        <w:pStyle w:val="Heading2"/>
      </w:pPr>
      <w:r>
        <w:t xml:space="preserve">Conclusion</w:t>
      </w:r>
    </w:p>
    <w:p>
      <w:pPr>
        <w:pStyle w:val="FirstParagraph"/>
      </w:pPr>
      <w:r>
        <w:t xml:space="preserve">In conclusion, this study confirms that the biological systems of</w:t>
      </w:r>
      <w:r>
        <w:t xml:space="preserve"> </w:t>
      </w:r>
      <w:r>
        <w:rPr>
          <w:bCs/>
          <w:b/>
        </w:rPr>
        <w:t xml:space="preserve">Qatar Doha</w:t>
      </w:r>
      <w:r>
        <w:t xml:space="preserve"> </w:t>
      </w:r>
      <w:r>
        <w:t xml:space="preserve">are both resilient and vulnerable. The efforts of biologists in monitoring these changes are essential for ensuring the longevity of our natural heritage. The data gathered provides a clear baseline against which future impacts can be measured.</w:t>
      </w:r>
      <w:r>
        <w:t xml:space="preserve"> </w:t>
      </w:r>
      <w:r>
        <w:t xml:space="preserve">It is recommended that further research be conducted into the genetic diversity of native mangroves to potentially breed more resilient strains for restoration projects in</w:t>
      </w:r>
      <w:r>
        <w:t xml:space="preserve"> </w:t>
      </w:r>
      <w:r>
        <w:rPr>
          <w:bCs/>
          <w:b/>
        </w:rPr>
        <w:t xml:space="preserve">Qatar Doha</w:t>
      </w:r>
      <w:r>
        <w:t xml:space="preserve">. Additionally, public awareness campaigns should be launched to educate citizens and residents about the importance of preserving coastal biodiversity.</w:t>
      </w:r>
      <w:r>
        <w:t xml:space="preserve"> </w:t>
      </w:r>
      <w:r>
        <w:t xml:space="preserve">This</w:t>
      </w:r>
      <w:r>
        <w:t xml:space="preserve"> </w:t>
      </w:r>
      <w:r>
        <w:rPr>
          <w:bCs/>
          <w:b/>
        </w:rPr>
        <w:t xml:space="preserve">Laboratory Report</w:t>
      </w:r>
      <w:r>
        <w:t xml:space="preserve"> </w:t>
      </w:r>
      <w:r>
        <w:t xml:space="preserve">stands as a testament to the dedication of scientific professionals working tirelessly to protect the environment. By integrating biological science with urban planning and policy in</w:t>
      </w:r>
      <w:r>
        <w:t xml:space="preserve"> </w:t>
      </w:r>
      <w:r>
        <w:rPr>
          <w:bCs/>
          <w:b/>
        </w:rPr>
        <w:t xml:space="preserve">Qatar Doha, we can ensure a sustainable future for both our population and our precious ecosystems. The role of the biologist is not just to observe, but to advocate for change based on evidence. Through continued collaboration between scientists, government bodies, and the community of</w:t>
      </w:r>
      <w:r>
        <w:rPr>
          <w:bCs/>
          <w:b/>
        </w:rPr>
        <w:t xml:space="preserve"> </w:t>
      </w:r>
      <w:r>
        <w:rPr>
          <w:bCs/>
          <w:b/>
          <w:bCs/>
          <w:b/>
        </w:rPr>
        <w:t xml:space="preserve">Qatar Doha</w:t>
      </w:r>
      <w:r>
        <w:rPr>
          <w:bCs/>
          <w:b/>
        </w:rPr>
        <w:t xml:space="preserve">, we can safeguard these unique biological treasures for generations to come.</w:t>
      </w:r>
    </w:p>
    <w:p>
      <w:r>
        <w:pict>
          <v:rect style="width:0;height:1.5pt" o:hralign="center" o:hrstd="t" o:hr="t"/>
        </w:pict>
      </w:r>
    </w:p>
    <w:p>
      <w:pPr>
        <w:pStyle w:val="FirstParagraph"/>
      </w:pPr>
      <w:r>
        <w:rPr>
          <w:iCs/>
          <w:i/>
        </w:rPr>
        <w:t xml:space="preserve">Prepared by the Department of Life Sciences.</w:t>
      </w:r>
    </w:p>
    <w:p>
      <w:pPr>
        <w:pStyle w:val="BodyText"/>
      </w:pPr>
      <w:r>
        <w:rPr>
          <w:iCs/>
          <w:i/>
        </w:rPr>
        <w:t xml:space="preserve">Distribution: Ministry of Environment and Climate Change, Qatar Doha Municipal Council, Academic Archives.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Research in Qatar Doha</dc:title>
  <dc:creator/>
  <dc:language>en</dc:language>
  <cp:keywords/>
  <dcterms:created xsi:type="dcterms:W3CDTF">2026-07-29T10:08:37Z</dcterms:created>
  <dcterms:modified xsi:type="dcterms:W3CDTF">2026-07-29T10:08:37Z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