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ce20fe12dc6ccbf165ebd1cee2e2dc4ced76aeb"/>
    <w:p>
      <w:pPr>
        <w:pStyle w:val="Heading1"/>
      </w:pPr>
      <w:r>
        <w:t xml:space="preserve">Laboratory Report on Biological Research and Ecological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National Environment Management Council (NEMC)</w:t>
      </w:r>
      <w:r>
        <w:br/>
      </w:r>
      <w:r>
        <w:rPr>
          <w:bCs/>
          <w:b/>
        </w:rPr>
        <w:t xml:space="preserve">From:</w:t>
      </w:r>
      <w:r>
        <w:t xml:space="preserve"> </w:t>
      </w:r>
      <w:r>
        <w:t xml:space="preserve">Senior Biological Research Team</w:t>
      </w:r>
      <w:r>
        <w:br/>
      </w:r>
    </w:p>
    <w:p>
      <w:pPr>
        <w:pStyle w:val="BodyText"/>
      </w:pPr>
      <w:r>
        <w:br/>
      </w:r>
      <w:r>
        <w:t xml:space="preserve">The primary objective of this Laboratory Report is to document the findings of a comprehensive biological survey conducted within the coastal and urban ecotones of Tanzania Dar es Salaam. As one of Africa’s most rapidly expanding urban centers, Tanzania Dar es Salaam presents a unique challenge for conservation biology. The city serves as an economic hub while simultaneously hosting critical biodiversity hotspots, including mangrove forests in the Msimbazi River estuary and the coastal woodlands along the Indian Ocean rim.</w:t>
      </w:r>
      <w:r>
        <w:br/>
      </w:r>
      <w:r>
        <w:br/>
      </w:r>
      <w:r>
        <w:t xml:space="preserve">This report details the methodologies employed by our team of Biologist specialists to assess soil health, water quality, and terrestrial flora/fauna diversity. The data collected herein is intended to inform urban planning policies that balance development with environmental sustainability in Tanzania Dar es Salaam. Understanding the baseline biological conditions is crucial for mitigating the impacts of rapid urbanization on local ecosystems.</w:t>
      </w:r>
      <w:r>
        <w:br/>
      </w:r>
      <w:r>
        <w:br/>
      </w:r>
      <w:r>
        <w:t xml:space="preserve">The scope of this Biological assessment covers three distinct zones: Zone A (Industrial/Port Area), Zone B (Residential/Urban Interface), and Zone C (Protected Mangrove Wetlands). Each zone was analyzed to determine the correlation between anthropogenic activity and biological degradation.</w:t>
      </w:r>
    </w:p>
    <w:p>
      <w:pPr>
        <w:pStyle w:val="BodyText"/>
      </w:pPr>
      <w:r>
        <w:t xml:space="preserve">2. Methodology</w:t>
      </w:r>
      <w:r>
        <w:br/>
      </w:r>
      <w:r>
        <w:t xml:space="preserve">In compliance with standard operating procedures for Biological fieldwork in Tanzania Dar es Salaam, our team utilized stratified random sampling techniques. A total of 50 sample sites were selected across the three designated zones.</w:t>
      </w:r>
      <w:r>
        <w:br/>
      </w:r>
      <w:r>
        <w:br/>
      </w:r>
      <w:r>
        <w:rPr>
          <w:bCs/>
          <w:b/>
        </w:rPr>
        <w:t xml:space="preserve">Soil Analysis:</w:t>
      </w:r>
      <w:r>
        <w:t xml:space="preserve"> </w:t>
      </w:r>
      <w:r>
        <w:t xml:space="preserve">Soil cores were extracted at a depth of 15cm using sterile augers. Samples were transported in cool boxes to the temporary laboratory setup near Kinondoni to prevent degradation before processing. Parameters measured included pH, nitrogen levels, phosphorus content, and heavy metal contamination (specifically lead and cadmium).</w:t>
      </w:r>
      <w:r>
        <w:br/>
      </w:r>
      <w:r>
        <w:br/>
      </w:r>
      <w:r>
        <w:rPr>
          <w:bCs/>
          <w:b/>
        </w:rPr>
        <w:t xml:space="preserve">Water Quality Assessment:</w:t>
      </w:r>
      <w:r>
        <w:t xml:space="preserve"> </w:t>
      </w:r>
      <w:r>
        <w:t xml:space="preserve">Water samples were collected from key drainage outlets leading into the Indian Ocean near Tanzania Dar es Salaam’s coastline. These samples were analyzed for E. coli counts, turbidity, dissolved oxygen levels, and chemical oxygen demand (COD).</w:t>
      </w:r>
      <w:r>
        <w:br/>
      </w:r>
      <w:r>
        <w:br/>
      </w:r>
      <w:r>
        <w:rPr>
          <w:bCs/>
          <w:b/>
        </w:rPr>
        <w:t xml:space="preserve">Biodiversity Surveys:</w:t>
      </w:r>
      <w:r>
        <w:t xml:space="preserve"> </w:t>
      </w:r>
      <w:r>
        <w:t xml:space="preserve">Biologist entomologists and ornithologists conducted transect walks to record species richness. Visual surveys were performed during dawn and dusk hours to capture peak activity periods for avian species. Plant diversity was assessed using quadrat sampling (1m x 1m) in selected green patches.</w:t>
      </w:r>
    </w:p>
    <w:p>
      <w:pPr>
        <w:pStyle w:val="BodyText"/>
      </w:pPr>
      <w:r>
        <w:t xml:space="preserve">3. Results</w:t>
      </w:r>
      <w:r>
        <w:br/>
      </w:r>
      <w:r>
        <w:t xml:space="preserve">The Laboratory analysis revealed significant variances in soil health across the different zones of Tanzania Dar es Salaam. In Zone A (Industrial), soil samples showed elevated levels of heavy metals, particularly lead, exceeding the permissible limits set by the National Environment Management Council. This contamination poses a direct risk to terrestrial plants and subsequently to herbivores within this specific sector of Tanzania Dar es Salaam.</w:t>
      </w:r>
      <w:r>
        <w:br/>
      </w:r>
      <w:r>
        <w:br/>
      </w:r>
      <w:r>
        <w:t xml:space="preserve">In contrast, Zone C (Mangrove Wetlands) exhibited healthy organic matter content and neutral pH levels. However, these areas showed signs of erosion and sedimentation issues likely caused by upstream runoff from the urbanized parts of Tanzania Dar es Salaam. The presence of distinct root structures indicated a resilient mangrove ecosystem that continues to function as a natural bio-filter.</w:t>
      </w:r>
    </w:p>
    <w:p>
      <w:pPr>
        <w:pStyle w:val="BodyText"/>
      </w:pPr>
      <w:r>
        <w:t xml:space="preserve">3.2 Water Quality Data</w:t>
      </w:r>
      <w:r>
        <w:br/>
      </w:r>
      <w:r>
        <w:br/>
      </w:r>
      <w:r>
        <w:t xml:space="preserve">The biological load in water samples from Zone B was alarming. High concentrations of E. coli were detected, suggesting inadequate sewage treatment infrastructure in certain residential sectors of Tanzania Dar es Salaam. The dissolved oxygen levels were critically low in stagnant drainage points, indicating eutrophication caused by nutrient runoff containing phosphates and nitrates from urban agriculture.</w:t>
      </w:r>
    </w:p>
    <w:p>
      <w:pPr>
        <w:pStyle w:val="BodyText"/>
      </w:pPr>
      <w:r>
        <w:t xml:space="preserve">3.3 Biodiversity Findings</w:t>
      </w:r>
      <w:r>
        <w:br/>
      </w:r>
      <w:r>
        <w:br/>
      </w:r>
      <w:r>
        <w:t xml:space="preserve">Despite the pressure from urbanization, the Biological survey recorded a surprising resilience in certain species. A total of 45 bird species were identified in Zone C, including several migratory waders that rely on the Tanzania Dar es Salaam coast as a stopover point. However, Zone A showed a significant decline in native insect pollinators, likely due to pesticide use and habitat fragmentation.</w:t>
      </w:r>
    </w:p>
    <w:p>
      <w:pPr>
        <w:pStyle w:val="BodyText"/>
      </w:pPr>
      <w:r>
        <w:t xml:space="preserve">4. Discussion</w:t>
      </w:r>
      <w:r>
        <w:br/>
      </w:r>
      <w:r>
        <w:t xml:space="preserve">The data presented in this Laboratory Report underscores the urgent need for integrated biological management strategies in Tanzania Dar es Salaam. The correlation between industrial density and soil contamination is evident, highlighting a direct impact of economic activity on biological health.</w:t>
      </w:r>
      <w:r>
        <w:br/>
      </w:r>
      <w:r>
        <w:br/>
      </w:r>
      <w:r>
        <w:t xml:space="preserve">Furthermore, the decline in water quality poses a threat to marine life off the coast of Tanzania Dar es Salaam. Mangroves, which are vital for carbon sequestration and coastal protection, are under stress from both pollution and physical encroachment. The role of a Biologist in this context is not merely observational but prescriptive; we must advocate for green infrastructure that can absorb pollutants before they reach sensitive biological habitats.</w:t>
      </w:r>
    </w:p>
    <w:bookmarkStart w:id="20" w:name="Xc56da7f58d666e6d234c4edcf0ec76b7db0f9a5"/>
    <w:p>
      <w:pPr>
        <w:pStyle w:val="Heading2"/>
      </w:pPr>
      <w:r>
        <w:t xml:space="preserve">5. Recommendations</w:t>
      </w:r>
      <w:r>
        <w:br/>
      </w:r>
      <w:r>
        <w:t xml:space="preserve">Based on the findings of this Biological study in Tanzania Dar es Salaam, the following recommendations are proposed:</w:t>
      </w:r>
      <w:r>
        <w:br/>
      </w:r>
      <w:r>
        <w:br/>
      </w:r>
      <w:r>
        <w:t xml:space="preserve">1.</w:t>
      </w:r>
      <w:r>
        <w:t xml:space="preserve"> </w:t>
      </w:r>
      <w:r>
        <w:rPr>
          <w:bCs/>
          <w:b/>
        </w:rPr>
        <w:t xml:space="preserve">Zoning Regulations:</w:t>
      </w:r>
      <w:r>
        <w:t xml:space="preserve"> </w:t>
      </w:r>
      <w:r>
        <w:t xml:space="preserve">Strict enforcement of buffer zones around mangrove areas in Tanzania Dar es Salaam to prevent further encroachment.</w:t>
      </w:r>
      <w:r>
        <w:br/>
      </w:r>
      <w:r>
        <w:br/>
      </w:r>
      <w:r>
        <w:t xml:space="preserve">2.</w:t>
      </w:r>
      <w:r>
        <w:t xml:space="preserve"> </w:t>
      </w:r>
      <w:r>
        <w:rPr>
          <w:bCs/>
          <w:b/>
        </w:rPr>
        <w:t xml:space="preserve">Wastewater Treatment:</w:t>
      </w:r>
      <w:r>
        <w:t xml:space="preserve"> </w:t>
      </w:r>
      <w:r>
        <w:t xml:space="preserve">Investment in upgraded sewage treatment facilities, particularly in Zone B, to reduce biological contamination of coastal waters.</w:t>
      </w:r>
      <w:r>
        <w:br/>
      </w:r>
      <w:r>
        <w:br/>
      </w:r>
      <w:r>
        <w:t xml:space="preserve">3.</w:t>
      </w:r>
      <w:r>
        <w:t xml:space="preserve"> </w:t>
      </w:r>
      <w:r>
        <w:rPr>
          <w:bCs/>
          <w:b/>
        </w:rPr>
        <w:t xml:space="preserve">Biological Monitoring Program:</w:t>
      </w:r>
      <w:r>
        <w:t xml:space="preserve"> </w:t>
      </w:r>
      <w:r>
        <w:t xml:space="preserve">Establishment of a permanent Biological monitoring station in Tanzania Dar es Salaam to track long-term trends in soil and water health. This station should be staffed by local Biologists who possess specialized knowledge of regional ecosystems.</w:t>
      </w:r>
      <w:r>
        <w:br/>
      </w:r>
      <w:r>
        <w:br/>
      </w:r>
      <w:r>
        <w:t xml:space="preserve">4.</w:t>
      </w:r>
      <w:r>
        <w:t xml:space="preserve"> </w:t>
      </w:r>
      <w:r>
        <w:rPr>
          <w:bCs/>
          <w:b/>
        </w:rPr>
        <w:t xml:space="preserve">Reforestation Initiatives:</w:t>
      </w:r>
    </w:p>
    <w:p>
      <w:pPr>
        <w:pStyle w:val="FirstParagraph"/>
      </w:pPr>
      <w:r>
        <w:t xml:space="preserve">6. Conclusion</w:t>
      </w:r>
      <w:r>
        <w:br/>
      </w:r>
      <w:r>
        <w:t xml:space="preserve">This Laboratory Report provides a critical snapshot of the current biological state of Tanzania Dar es Salaam. While the city faces significant environmental challenges due to rapid population growth and industrialization, it also retains pockets of high ecological value that require immediate protection.</w:t>
      </w:r>
      <w:r>
        <w:br/>
      </w:r>
      <w:r>
        <w:br/>
      </w:r>
      <w:r>
        <w:t xml:space="preserve">The findings confirm that without intervention, the unique biological heritage of Tanzania Dar es Salaam will continue to degrade. However, with proactive management and the expertise of qualified Biologists, it is possible to achieve a sustainable balance between urban development and environmental conservation. The health of Tanzania Dar es Salaam’s ecosystems is inextricably linked to the well-being of its human population; therefore, preserving biological diversity is not just an ecological imperative but a socioeconomic necessity.</w:t>
      </w:r>
    </w:p>
    <w:p>
      <w:pPr>
        <w:pStyle w:val="BodyText"/>
      </w:pPr>
      <w:r>
        <w:t xml:space="preserve">7. References</w:t>
      </w:r>
      <w:r>
        <w:br/>
      </w:r>
      <w:r>
        <w:t xml:space="preserve">1. National Environment Management Council (NEMC) Tanzania Dar es Salaam Guidelines on Environmental Impact Assessment.</w:t>
      </w:r>
      <w:r>
        <w:br/>
      </w:r>
      <w:r>
        <w:br/>
      </w:r>
      <w:r>
        <w:t xml:space="preserve">2. Journal of African Ecology: Studies on Mangrove Forests in East Africa.</w:t>
      </w:r>
      <w:r>
        <w:br/>
      </w:r>
      <w:r>
        <w:br/>
      </w:r>
      <w:r>
        <w:t xml:space="preserve">3. University of Dar es Salaam, Department of Biological Sciences: Annual Reports on Urban Biodiversity.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in Tanzania Dar es Salaam</dc:title>
  <dc:creator/>
  <dc:language>en</dc:language>
  <cp:keywords/>
  <dcterms:created xsi:type="dcterms:W3CDTF">2026-07-29T20:34:19Z</dcterms:created>
  <dcterms:modified xsi:type="dcterms:W3CDTF">2026-07-29T20:34:19Z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