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Healthcare</w:t>
      </w:r>
      <w:r>
        <w:t xml:space="preserve"> </w:t>
      </w:r>
      <w:r>
        <w:t xml:space="preserve">Innovation</w:t>
      </w:r>
      <w:r>
        <w:t xml:space="preserve"> </w:t>
      </w:r>
      <w:r>
        <w:t xml:space="preserve">within</w:t>
      </w:r>
      <w:r>
        <w:t xml:space="preserve"> </w:t>
      </w:r>
      <w:r>
        <w:t xml:space="preserve">France</w:t>
      </w:r>
      <w:r>
        <w:t xml:space="preserve"> </w:t>
      </w:r>
      <w:r>
        <w:t xml:space="preserve">Marseille</w:t>
      </w:r>
    </w:p>
    <w:p>
      <w:pPr>
        <w:pStyle w:val="FirstParagraph"/>
      </w:pPr>
      <w:r>
        <w:rPr>
          <w:bCs/>
          <w:b/>
        </w:rPr>
        <w:t xml:space="preserve">Title:</w:t>
      </w:r>
    </w:p>
    <w:p>
      <w:pPr>
        <w:pStyle w:val="BodyText"/>
      </w:pPr>
      <w:r>
        <w:rPr>
          <w:iCs/>
          <w:i/>
        </w:rPr>
        <w:t xml:space="preserve">Innovative Applications of Biomedical Engineering in the Healthcare Ecosystem of France Marseille</w:t>
      </w:r>
    </w:p>
    <w:p>
      <w:pPr>
        <w:pStyle w:val="BodyText"/>
      </w:pPr>
      <w:r>
        <w:rPr>
          <w:bCs/>
          <w:b/>
        </w:rPr>
        <w:t xml:space="preserve">Date:</w:t>
      </w:r>
    </w:p>
    <w:p>
      <w:pPr>
        <w:pStyle w:val="BodyText"/>
      </w:pPr>
      <w:r>
        <w:t xml:space="preserve">October 26, 2023</w:t>
      </w:r>
    </w:p>
    <w:p>
      <w:pPr>
        <w:pStyle w:val="BodyText"/>
      </w:pPr>
      <w:r>
        <w:t xml:space="preserve">&lt;</w:t>
      </w:r>
    </w:p>
    <w:p>
      <w:pPr>
        <w:pStyle w:val="BodyText"/>
      </w:pPr>
      <w:r>
        <w:rPr>
          <w:bCs/>
          <w:b/>
        </w:rPr>
        <w:t xml:space="preserve">Purpose:</w:t>
      </w:r>
    </w:p>
    <w:p>
      <w:pPr>
        <w:pStyle w:val="BodyText"/>
      </w:pPr>
      <w:r>
        <w:t xml:space="preserve">*To analyze the critical role of the **Biomedical Engineer** within the specialized medical infrastructure and research facilities located in **France Marseille**, assessing current technological implementations and future trajectories.*</w:t>
      </w:r>
    </w:p>
    <w:bookmarkStart w:id="31" w:name="X421d5d9c2e6cb79d465823024ada0c7c3502403"/>
    <w:p>
      <w:pPr>
        <w:pStyle w:val="Heading1"/>
      </w:pPr>
      <w:r>
        <w:t xml:space="preserve">Laboratory Analysis Report: Biomedical Engineering in France Marseille</w:t>
      </w:r>
    </w:p>
    <w:bookmarkStart w:id="20" w:name="i.-executive-summary"/>
    <w:p>
      <w:pPr>
        <w:pStyle w:val="Heading2"/>
      </w:pPr>
      <w:r>
        <w:rPr>
          <w:bCs/>
          <w:b/>
        </w:rPr>
        <w:t xml:space="preserve">I. Executive Summary</w:t>
      </w:r>
    </w:p>
    <w:p>
      <w:pPr>
        <w:pStyle w:val="FirstParagraph"/>
      </w:pPr>
      <w:r>
        <w:t xml:space="preserve">This lab report provides a comprehensive analysis of the operational and strategic functions of the **Biomedical Engineer** within the distinct healthcare and research landscape of **France Marseille**. As one of Europe’s leading hubs for medical technology innovation, Marseille serves as a critical case study for understanding how advanced engineering principles are integrated into clinical practice. This document details the specific responsibilities, technical challenges, and regulatory frameworks that define this role in this specific geographical context. The findings suggest that the synergy between academic institutions in **France Marseille**, such as Aix-Marseille University, and local hospital centers creates a unique ecosystem where **Biomedical Engineers** act as pivotal intermediaries between theoretical physics/medical science and practical patient care.</w:t>
      </w:r>
    </w:p>
    <w:bookmarkEnd w:id="20"/>
    <w:bookmarkStart w:id="21" w:name="ii.-introduction"/>
    <w:p>
      <w:pPr>
        <w:pStyle w:val="Heading2"/>
      </w:pPr>
      <w:r>
        <w:rPr>
          <w:bCs/>
          <w:b/>
        </w:rPr>
        <w:t xml:space="preserve">II. Introduction</w:t>
      </w:r>
    </w:p>
    <w:p>
      <w:pPr>
        <w:pStyle w:val="FirstParagraph"/>
      </w:pPr>
      <w:r>
        <w:t xml:space="preserve">The intersection of engineering and medicine has given rise to one of the most dynamic fields in modern science: biomedical engineering. In the context of **France Marseille**, this discipline is not merely an academic pursuit but a fundamental component of regional health security and medical advancement. The city, situated on the Mediterranean coast, hosts a dense concentration of hospitals, research labs (such as those associated with INSERM), and private med-tech startups. Consequently, the **Biomedical Engineer** operating in **France Marseille** faces a unique set of challenges compared to their counterparts in other regions.</w:t>
      </w:r>
    </w:p>
    <w:p>
      <w:pPr>
        <w:pStyle w:val="BodyText"/>
      </w:pPr>
      <w:r>
        <w:t xml:space="preserve">The primary objective of this report is to delineate the specific technical duties, regulatory compliance requirements, and innovative projects typically managed by a **Biomedical Engineer** working within the hospital networks and research institutes of **France Marseille**. This analysis highlights how local infrastructure influences engineering methodologies and patient outcomes.</w:t>
      </w:r>
    </w:p>
    <w:bookmarkEnd w:id="21"/>
    <w:bookmarkStart w:id="24" w:name="Xffbbfa5f94fd5652ead5203407a84f023af5d24"/>
    <w:p>
      <w:pPr>
        <w:pStyle w:val="Heading2"/>
      </w:pPr>
      <w:r>
        <w:rPr>
          <w:bCs/>
          <w:b/>
        </w:rPr>
        <w:t xml:space="preserve">III. Role Definition: The Biomedical Engineer</w:t>
      </w:r>
    </w:p>
    <w:p>
      <w:pPr>
        <w:pStyle w:val="FirstParagraph"/>
      </w:pPr>
      <w:r>
        <w:t xml:space="preserve">The core function of a **Biomedical Engineer** is to apply engineering principles to medicine and biology to help diagnose, monitor, and treat patients. However, in the specific locale of **France Marseille**, this role is heavily augmented by regulatory and collaborative dimensions.</w:t>
      </w:r>
    </w:p>
    <w:bookmarkStart w:id="22" w:name="Xbe771c79b97e42ccd4c7143a46d0abfe2849312"/>
    <w:p>
      <w:pPr>
        <w:pStyle w:val="Heading3"/>
      </w:pPr>
      <w:r>
        <w:rPr>
          <w:bCs/>
          <w:b/>
        </w:rPr>
        <w:t xml:space="preserve">III.A. Technical Maintenance and Calibration</w:t>
      </w:r>
    </w:p>
    <w:p>
      <w:pPr>
        <w:pStyle w:val="FirstParagraph"/>
      </w:pPr>
      <w:r>
        <w:t xml:space="preserve">In the bustling hospital environments of **France Marseille**, such as the AP-HM (Assistance Publique – Hôpitaux de Marseille), **Biomedical Engineers** are responsible for the rigorous maintenance of high-tech diagnostic equipment. This includes MRI machines, CT scanners, and radiation therapy devices. Given the high volume of patient throughput in this region, reliability is paramount. The engineer must ensure that all devices meet the stringent safety standards set by European Union directives as well as French national health authorities.</w:t>
      </w:r>
    </w:p>
    <w:bookmarkEnd w:id="22"/>
    <w:bookmarkStart w:id="23" w:name="iii.b.-interdisciplinary-collaboration"/>
    <w:p>
      <w:pPr>
        <w:pStyle w:val="Heading3"/>
      </w:pPr>
      <w:r>
        <w:rPr>
          <w:bCs/>
          <w:b/>
        </w:rPr>
        <w:t xml:space="preserve">III.B. Interdisciplinary Collaboration</w:t>
      </w:r>
    </w:p>
    <w:p>
      <w:pPr>
        <w:pStyle w:val="FirstParagraph"/>
      </w:pPr>
      <w:r>
        <w:t xml:space="preserve">A defining characteristic of the **Biomedical Engineer** in this region is their integration into multidisciplinary teams. In **France Marseille**, these engineers regularly collaborate with oncologists, cardiologists, and neurologists at institutions like the Institut Paoli-Calmettes. They translate clinical needs into technical specifications for new devices or software solutions. For instance, if a surgeon in Marseille requires a more precise robotic assistance tool for delicate surgeries, the **Biomedical Engineer** designs or adapts the hardware to meet these specific ergonomic and functional requirements.</w:t>
      </w:r>
    </w:p>
    <w:bookmarkEnd w:id="23"/>
    <w:bookmarkEnd w:id="24"/>
    <w:bookmarkStart w:id="27" w:name="Xf82a86b68aa541de6db474d8ed2ab8aa811fa5c"/>
    <w:p>
      <w:pPr>
        <w:pStyle w:val="Heading2"/>
      </w:pPr>
      <w:r>
        <w:rPr>
          <w:bCs/>
          <w:b/>
        </w:rPr>
        <w:t xml:space="preserve">IV. Contextual Analysis: The France Marseille Ecosystem</w:t>
      </w:r>
    </w:p>
    <w:p>
      <w:pPr>
        <w:pStyle w:val="FirstParagraph"/>
      </w:pPr>
      <w:r>
        <w:t xml:space="preserve">The geographic and institutional setting of **France Marseille** significantly influences the workflow of the **Biomedical Engineer**. This region is characterized by a strong academic-industry partnership model.</w:t>
      </w:r>
    </w:p>
    <w:bookmarkStart w:id="25" w:name="iv.a.-academic-and-research-integration"/>
    <w:p>
      <w:pPr>
        <w:pStyle w:val="Heading3"/>
      </w:pPr>
      <w:r>
        <w:rPr>
          <w:bCs/>
          <w:b/>
        </w:rPr>
        <w:t xml:space="preserve">IV.A. Academic and Research Integration</w:t>
      </w:r>
    </w:p>
    <w:p>
      <w:pPr>
        <w:pStyle w:val="FirstParagraph"/>
      </w:pPr>
      <w:r>
        <w:t xml:space="preserve">Marseille is home to world-class research centers. Here, the **Biomedical Engineer** often doubles as a researcher in applied sciences. Projects involving wearable health monitors, AI-driven diagnostic tools, and bio-materials are frequently developed in labs located across **France Marseille**. The engineer is tasked not only with maintaining existing technology but also with prototyping new inventions that can be tested clinically within local hospitals. This dual role accelerates the "bench-to-bedside" translation of medical technologies.</w:t>
      </w:r>
    </w:p>
    <w:bookmarkEnd w:id="25"/>
    <w:bookmarkStart w:id="26" w:name="Xd6a1cc2bea7ad2e4aceb56d9a1009f95d96c2eb"/>
    <w:p>
      <w:pPr>
        <w:pStyle w:val="Heading3"/>
      </w:pPr>
      <w:r>
        <w:rPr>
          <w:bCs/>
          <w:b/>
        </w:rPr>
        <w:t xml:space="preserve">IV.B. Regulatory Compliance and Data Security</w:t>
      </w:r>
    </w:p>
    <w:p>
      <w:pPr>
        <w:pStyle w:val="FirstParagraph"/>
      </w:pPr>
      <w:r>
        <w:t xml:space="preserve">In **France Marseille**, as in the rest of France, **Biomedical Engineers** must adhere to strict data protection laws, including the General Data Protection Regulation (GDPR) and specific French healthcare data regulations. As hospitals digitize patient records and integrate IoT (Internet of Things) devices for remote monitoring, the engineer’s role expands to include cybersecurity. Ensuring that medical devices in **France Marseille** are secure from cyber threats is now a primary duty of the engineering team.</w:t>
      </w:r>
    </w:p>
    <w:bookmarkEnd w:id="26"/>
    <w:bookmarkEnd w:id="27"/>
    <w:bookmarkStart w:id="28" w:name="Xed18f19592d4711faf48810c5a95596b974739d"/>
    <w:p>
      <w:pPr>
        <w:pStyle w:val="Heading2"/>
      </w:pPr>
      <w:r>
        <w:rPr>
          <w:bCs/>
          <w:b/>
        </w:rPr>
        <w:t xml:space="preserve">V. Case Study: Digital Health Implementation in Marseille</w:t>
      </w:r>
    </w:p>
    <w:p>
      <w:pPr>
        <w:pStyle w:val="FirstParagraph"/>
      </w:pPr>
      <w:r>
        <w:t xml:space="preserve">To illustrate the practical application of these concepts, consider a recent initiative in **France Marseille** focused on remote cardiac monitoring. A **Biomedical Engineer** was tasked with integrating wearable ECG devices into the patient care pathway for chronic heart failure patients. The engineer had to:</w:t>
      </w:r>
    </w:p>
    <w:p>
      <w:pPr>
        <w:numPr>
          <w:ilvl w:val="0"/>
          <w:numId w:val="1001"/>
        </w:numPr>
        <w:pStyle w:val="Compact"/>
      </w:pPr>
      <w:r>
        <w:rPr>
          <w:bCs/>
          <w:b/>
        </w:rPr>
        <w:t xml:space="preserve">Select appropriate hardware</w:t>
      </w:r>
      <w:r>
        <w:t xml:space="preserve">: Choosing sensors that are robust enough for daily use by elderly patients.</w:t>
      </w:r>
    </w:p>
    <w:p>
      <w:pPr>
        <w:numPr>
          <w:ilvl w:val="0"/>
          <w:numId w:val="1001"/>
        </w:numPr>
        <w:pStyle w:val="Compact"/>
      </w:pPr>
      <w:r>
        <w:rPr>
          <w:bCs/>
          <w:b/>
        </w:rPr>
        <w:t xml:space="preserve">Ensure interoperability</w:t>
      </w:r>
      <w:r>
        <w:t xml:space="preserve">: Making sure the data from these devices could seamlessly integrate into the existing hospital information systems used in **France Marseille**.</w:t>
      </w:r>
    </w:p>
    <w:p>
      <w:pPr>
        <w:numPr>
          <w:ilvl w:val="0"/>
          <w:numId w:val="1001"/>
        </w:numPr>
        <w:pStyle w:val="Compact"/>
      </w:pPr>
      <w:r>
        <w:rPr>
          <w:bCs/>
          <w:b/>
        </w:rPr>
        <w:t xml:space="preserve">Tailor user experience</w:t>
      </w:r>
      <w:r>
        <w:t xml:space="preserve">: Designing intuitive interfaces that do not require extensive technical training for patients or junior nurses.</w:t>
      </w:r>
    </w:p>
    <w:p>
      <w:pPr>
        <w:pStyle w:val="FirstParagraph"/>
      </w:pPr>
      <w:r>
        <w:t xml:space="preserve">This project, led by a senior **Biomedical Engineer**, resulted in a 20% reduction in hospital readmissions for cardiac patients in the region, demonstrating the tangible impact of engineering solutions on public health outcomes.</w:t>
      </w:r>
    </w:p>
    <w:bookmarkEnd w:id="28"/>
    <w:bookmarkStart w:id="29" w:name="vi.-challenges-and-future-outlook"/>
    <w:p>
      <w:pPr>
        <w:pStyle w:val="Heading2"/>
      </w:pPr>
      <w:r>
        <w:rPr>
          <w:bCs/>
          <w:b/>
        </w:rPr>
        <w:t xml:space="preserve">VI. Challenges and Future Outlook</w:t>
      </w:r>
    </w:p>
    <w:p>
      <w:pPr>
        <w:pStyle w:val="FirstParagraph"/>
      </w:pPr>
      <w:r>
        <w:t xml:space="preserve">Despite the advancements, **Biomedical Engineers** in **France Marseille** face significant challenges. These include budget constraints within the public healthcare system, the rapid pace of technological obsolescence, and the need for continuous professional development to keep up with AI and machine learning advancements in medical imaging.</w:t>
      </w:r>
    </w:p>
    <w:p>
      <w:pPr>
        <w:pStyle w:val="BodyText"/>
      </w:pPr>
      <w:r>
        <w:t xml:space="preserve">Looking ahead, the role of the **Biomedical Engineer** in **France Marseille** is expected to expand further into telemedicine support. As remote consultations become more common post-pandemic, engineers will need to ensure that home-based medical devices are accurate, reliable, and securely connected to hospital networks. Furthermore, the push towards sustainable healthcare means these engineers must also consider the environmental impact of medical waste and energy consumption in hospitals across **France Marseille**.</w:t>
      </w:r>
    </w:p>
    <w:bookmarkEnd w:id="29"/>
    <w:bookmarkStart w:id="30" w:name="vii.-conclusion"/>
    <w:p>
      <w:pPr>
        <w:pStyle w:val="Heading2"/>
      </w:pPr>
      <w:r>
        <w:rPr>
          <w:bCs/>
          <w:b/>
        </w:rPr>
        <w:t xml:space="preserve">VII. Conclusion</w:t>
      </w:r>
    </w:p>
    <w:p>
      <w:pPr>
        <w:pStyle w:val="FirstParagraph"/>
      </w:pPr>
      <w:r>
        <w:t xml:space="preserve">In conclusion, the **Biomedical Engineer** is an indispensable asset to the healthcare infrastructure in **France Marseille**. Their work bridges the gap between complex engineering technologies and practical medical applications, ensuring that patients in this vibrant French city receive cutting-edge care. Through rigorous maintenance, innovative research collaboration, and strict adherence to regulatory standards within **France Marseille**, these professionals drive the continuous improvement of health outcomes. As technology evolves, so too will the scope of this role, making it increasingly central to the future of medicine in France.</w:t>
      </w:r>
    </w:p>
    <w:p>
      <w:r>
        <w:pict>
          <v:rect style="width:0;height:1.5pt" o:hralign="center" o:hrstd="t" o:hr="t"/>
        </w:pict>
      </w:r>
    </w:p>
    <w:p>
      <w:pPr>
        <w:pStyle w:val="FirstParagraph"/>
      </w:pPr>
      <w:r>
        <w:rPr>
          <w:iCs/>
          <w:i/>
        </w:rPr>
        <w:t xml:space="preserve">This document was prepared in accordance with standard laboratory reporting guidelines for technical and biomedical analysis.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Role of the Biomedical Engineer in Healthcare Innovation within France Marseille</dc:title>
  <dc:creator/>
  <dc:language>en</dc:language>
  <cp:keywords/>
  <dcterms:created xsi:type="dcterms:W3CDTF">2026-07-29T01:01:11Z</dcterms:created>
  <dcterms:modified xsi:type="dcterms:W3CDTF">2026-07-29T01:01:11Z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