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9" w:name="X0823665c53faed9c12d24da3713ed44b4225cba"/>
    <w:p>
      <w:pPr>
        <w:pStyle w:val="Heading1"/>
      </w:pPr>
      <w:r>
        <w:t xml:space="preserve">Laboratory Report: The Integration and Impact of Biomedical Engineering in Nepal Kathmandu</w:t>
      </w:r>
    </w:p>
    <w:p>
      <w:pPr>
        <w:pStyle w:val="FirstParagraph"/>
      </w:pPr>
      <w:r>
        <w:rPr>
          <w:bCs/>
          <w:b/>
        </w:rPr>
        <w:t xml:space="preserve">Date:</w:t>
      </w:r>
      <w:r>
        <w:t xml:space="preserve"> </w:t>
      </w:r>
      <w:r>
        <w:t xml:space="preserve">October 26, 2023</w:t>
      </w:r>
      <w:r>
        <w:br/>
      </w:r>
      <w:r>
        <w:rPr>
          <w:bCs/>
          <w:b/>
        </w:rPr>
        <w:t xml:space="preserve">ID Number:</w:t>
      </w:r>
      <w:r>
        <w:t xml:space="preserve">BME-NP-045</w:t>
      </w:r>
      <w:r>
        <w:br/>
      </w:r>
      <w:r>
        <w:rPr>
          <w:bCs/>
          <w:b/>
        </w:rPr>
        <w:t xml:space="preserve">Prepared For:</w:t>
      </w:r>
      <w:r>
        <w:t xml:space="preserve">Nepal Biomedical Engineering Society, Kathmandu Chapter</w:t>
      </w:r>
    </w:p>
    <w:bookmarkStart w:id="20" w:name="introduction-and-contextual-background"/>
    <w:p>
      <w:pPr>
        <w:pStyle w:val="Heading3"/>
      </w:pPr>
      <w:r>
        <w:t xml:space="preserve">1. Introduction and Contextual Background</w:t>
      </w:r>
    </w:p>
    <w:p>
      <w:pPr>
        <w:pStyle w:val="FirstParagraph"/>
      </w:pPr>
      <w:r>
        <w:t xml:space="preserve">This laboratory report serves as a comprehensive analysis of the current state, challenges, and operational requirements of a biomedical engineer operating within the unique geographical and infrastructural context of Nepal Kathmandu. The capital city of Kathmandu represents a critical intersection point in South Asia where modern medical technology meets traditional healthcare systems. As Nepal continues to develop its healthcare infrastructure following significant political transitions and economic growth, the role of the</w:t>
      </w:r>
      <w:r>
        <w:t xml:space="preserve"> </w:t>
      </w:r>
      <w:r>
        <w:rPr>
          <w:bCs/>
          <w:b/>
        </w:rPr>
        <w:t xml:space="preserve">Biomedical Engineer</w:t>
      </w:r>
      <w:r>
        <w:t xml:space="preserve"> </w:t>
      </w:r>
      <w:r>
        <w:t xml:space="preserve">has become increasingly pivotal.</w:t>
      </w:r>
    </w:p>
    <w:p>
      <w:pPr>
        <w:pStyle w:val="BodyText"/>
      </w:pPr>
      <w:r>
        <w:t xml:space="preserve">The primary objective of this report is to document the technical assessments conducted on various medical devices deployed in major hospitals across Kathmandu. The report specifically addresses how a</w:t>
      </w:r>
      <w:r>
        <w:t xml:space="preserve"> </w:t>
      </w:r>
      <w:r>
        <w:rPr>
          <w:bCs/>
          <w:b/>
        </w:rPr>
        <w:t xml:space="preserve">BioMedical Engineer</w:t>
      </w:r>
      <w:r>
        <w:t xml:space="preserve"> </w:t>
      </w:r>
      <w:r>
        <w:t xml:space="preserve">navigates the specific environmental constraints present in Nepal Kathmandu, such as fluctuating voltage supplies, high humidity levels during monsoon seasons, and supply chain logistics for spare parts. By focusing on these factors, we aim to highlight the specialized skills required to maintain medical integrity in this region.</w:t>
      </w:r>
    </w:p>
    <w:bookmarkEnd w:id="20"/>
    <w:bookmarkStart w:id="21" w:name="Xc15e3fbae473044a993f6f7389af24a3a8e1a6c"/>
    <w:p>
      <w:pPr>
        <w:pStyle w:val="Heading3"/>
      </w:pPr>
      <w:r>
        <w:t xml:space="preserve">2. Methodology and Laboratory Assessment Procedures</w:t>
      </w:r>
    </w:p>
    <w:p>
      <w:pPr>
        <w:pStyle w:val="FirstParagraph"/>
      </w:pPr>
      <w:r>
        <w:t xml:space="preserve">The assessment process involved a systematic audit of diagnostic equipment across three major tertiary care hospitals in Nepal Kathmandu. The methodology was divided into three phases: pre-inspection, functional testing, and post-maintenance validation.</w:t>
      </w:r>
    </w:p>
    <w:p>
      <w:pPr>
        <w:pStyle w:val="BodyText"/>
      </w:pPr>
      <w:r>
        <w:rPr>
          <w:bCs/>
          <w:b/>
        </w:rPr>
        <w:t xml:space="preserve">2.1 Environmental Monitoring</w:t>
      </w:r>
      <w:r>
        <w:br/>
      </w:r>
      <w:r>
        <w:t xml:space="preserve">Before any technical intervention, the</w:t>
      </w:r>
      <w:r>
        <w:t xml:space="preserve"> </w:t>
      </w:r>
      <w:r>
        <w:rPr>
          <w:bCs/>
          <w:b/>
        </w:rPr>
        <w:t xml:space="preserve">BioMedical Engineer</w:t>
      </w:r>
      <w:r>
        <w:t xml:space="preserve"> </w:t>
      </w:r>
      <w:r>
        <w:t xml:space="preserve">conducted environmental surveys to determine if the local conditions in Nepal Kathmandu were adversely affecting device performance. Key parameters included ambient temperature, relative humidity, and power stability. In many clinics within the dense urban sprawl of Kathmandu, voltage fluctuations are a primary cause of premature equipment failure.</w:t>
      </w:r>
    </w:p>
    <w:p>
      <w:pPr>
        <w:pStyle w:val="BodyText"/>
      </w:pPr>
      <w:r>
        <w:rPr>
          <w:bCs/>
          <w:b/>
        </w:rPr>
        <w:t xml:space="preserve">2.2 Equipment Inventory and Functional Testing</w:t>
      </w:r>
      <w:r>
        <w:br/>
      </w:r>
      <w:r>
        <w:t xml:space="preserve">A total of fifty units were selected for testing, including electrocardiogram (ECG) machines, patient monitors, centrifuges, and X-ray generators. Each device was subjected to rigorous functional testing protocols established by the International Electrotechnical Commission (IEC). The</w:t>
      </w:r>
      <w:r>
        <w:t xml:space="preserve"> </w:t>
      </w:r>
      <w:r>
        <w:rPr>
          <w:bCs/>
          <w:b/>
        </w:rPr>
        <w:t xml:space="preserve">Biomedical Engineer</w:t>
      </w:r>
      <w:r>
        <w:t xml:space="preserve"> </w:t>
      </w:r>
      <w:r>
        <w:t xml:space="preserve">utilized calibrated multi-meters and oscilloscopes to verify signal integrity and safety leakage currents.</w:t>
      </w:r>
    </w:p>
    <w:p>
      <w:pPr>
        <w:pStyle w:val="BodyText"/>
      </w:pPr>
      <w:r>
        <w:rPr>
          <w:bCs/>
          <w:b/>
        </w:rPr>
        <w:t xml:space="preserve">2.3 Software Diagnostics</w:t>
      </w:r>
      <w:r>
        <w:br/>
      </w:r>
      <w:r>
        <w:t xml:space="preserve">Modern medical devices in Nepal Kathmandu are increasingly reliant on embedded software. The laboratory assessment included verifying the calibration dates of radiological equipment, a critical step for accurate diagnosis in resource-limited settings where repeat imaging must be minimized.</w:t>
      </w:r>
    </w:p>
    <w:bookmarkEnd w:id="21"/>
    <w:bookmarkStart w:id="22" w:name="results-and-data-analysis"/>
    <w:p>
      <w:pPr>
        <w:pStyle w:val="Heading3"/>
      </w:pPr>
      <w:r>
        <w:t xml:space="preserve">3. Results and Data Analysis</w:t>
      </w:r>
    </w:p>
    <w:p>
      <w:pPr>
        <w:pStyle w:val="FirstParagraph"/>
      </w:pPr>
      <w:r>
        <w:t xml:space="preserve">The data collected from the field tests revealed several recurring patterns that are characteristic of operating a</w:t>
      </w:r>
      <w:r>
        <w:t xml:space="preserve"> </w:t>
      </w:r>
      <w:r>
        <w:rPr>
          <w:bCs/>
          <w:b/>
        </w:rPr>
        <w:t xml:space="preserve">BioMedical Engineer</w:t>
      </w:r>
      <w:r>
        <w:t xml:space="preserve">'s duties in Nepal Kathmandu.</w:t>
      </w:r>
    </w:p>
    <w:p>
      <w:pPr>
        <w:pStyle w:val="BodyText"/>
      </w:pPr>
      <w:r>
        <w:t xml:space="preserve">Metric</w:t>
      </w:r>
    </w:p>
    <w:bookmarkEnd w:id="22"/>
    <w:p>
      <w:pPr>
        <w:pStyle w:val="BodyText"/>
      </w:pPr>
      <w:r>
        <w:t xml:space="preserve">Status in Urban Kathmandu</w:t>
      </w:r>
    </w:p>
    <w:p>
      <w:pPr>
        <w:pStyle w:val="BodyText"/>
      </w:pPr>
      <w:r>
        <w:t xml:space="preserve">Status in Rural Outreach Sites Near Nepal Kathmandu</w:t>
      </w:r>
    </w:p>
    <w:p>
      <w:pPr>
        <w:pStyle w:val="BodyText"/>
      </w:pPr>
      <w:r>
        <w:rPr>
          <w:iCs/>
          <w:i/>
        </w:rPr>
        <w:t xml:space="preserve">Data Simulation Based on Field Surveys</w:t>
      </w:r>
    </w:p>
    <w:p>
      <w:pPr>
        <w:pStyle w:val="BodyText"/>
      </w:pPr>
      <w:r>
        <w:t xml:space="preserve">Power Supply Stability</w:t>
      </w:r>
    </w:p>
    <w:p>
      <w:pPr>
        <w:pStyle w:val="BodyText"/>
      </w:pPr>
      <w:r>
        <w:t xml:space="preserve">Frequent fluctuations; requires stabilizers.</w:t>
      </w:r>
    </w:p>
    <w:p>
      <w:pPr>
        <w:pStyle w:val="BodyText"/>
      </w:pPr>
      <w:r>
        <w:t xml:space="preserve">Limited access; frequent outages.</w:t>
      </w:r>
    </w:p>
    <w:p>
      <w:pPr>
        <w:pStyle w:val="BodyText"/>
      </w:pPr>
      <w:r>
        <w:t xml:space="preserve">Humidity Impact on Circuitry</w:t>
      </w:r>
    </w:p>
    <w:p>
      <w:pPr>
        <w:pStyle w:val="BodyText"/>
      </w:pPr>
      <w:r>
        <w:t xml:space="preserve">&lt; td&gt;Moderate corrosion risk during monsoon.</w:t>
      </w:r>
      <w:r>
        <w:t xml:space="preserve"> </w:t>
      </w:r>
      <w:r>
        <w:t xml:space="preserve">&lt; tr &gt;&lt; td &gt;Spare Parts Availability &lt; td &gt; Moderate , specific import delays .&lt; t r style =" background - color:#f4f4f4;"&gt;</w:t>
      </w:r>
    </w:p>
    <w:p>
      <w:pPr>
        <w:pStyle w:val="BodyText"/>
      </w:pPr>
      <w:r>
        <w:t xml:space="preserve">Technician Response Time</w:t>
      </w:r>
    </w:p>
    <w:p>
      <w:pPr>
        <w:pStyle w:val="BodyText"/>
      </w:pPr>
      <w:r>
        <w:t xml:space="preserve">2-4 hours average.</w:t>
      </w:r>
    </w:p>
    <w:p>
      <w:pPr>
        <w:pStyle w:val="BodyText"/>
      </w:pPr>
      <w:r>
        <w:t xml:space="preserve">2-5 days average.</w:t>
      </w:r>
    </w:p>
    <w:p>
      <w:pPr>
        <w:pStyle w:val="BodyText"/>
      </w:pPr>
      <w:r>
        <w:br/>
      </w:r>
    </w:p>
    <w:p>
      <w:pPr>
        <w:pStyle w:val="BodyText"/>
      </w:pPr>
      <w:r>
        <w:t xml:space="preserve">The data indicates that while the</w:t>
      </w:r>
      <w:r>
        <w:t xml:space="preserve"> </w:t>
      </w:r>
      <w:r>
        <w:rPr>
          <w:bCs/>
          <w:b/>
        </w:rPr>
        <w:t xml:space="preserve">BioMedical Engineer</w:t>
      </w:r>
      <w:r>
        <w:t xml:space="preserve"> </w:t>
      </w:r>
      <w:r>
        <w:t xml:space="preserve">can perform routine maintenance in central Kathmandu, the logistical challenges are significantly higher in outreach areas. Furthermore, approximately 30% of ECG machines analyzed showed signal drift due to poor grounding, a common issue in older buildings within Nepal Kathmandu.</w:t>
      </w:r>
    </w:p>
    <w:bookmarkStart w:id="23" w:name="specific-findings-on-medical-imaging"/>
    <w:p>
      <w:pPr>
        <w:pStyle w:val="Heading4"/>
      </w:pPr>
      <w:r>
        <w:t xml:space="preserve">3.1 Specific Findings on Medical Imaging</w:t>
      </w:r>
    </w:p>
    <w:p>
      <w:pPr>
        <w:pStyle w:val="FirstParagraph"/>
      </w:pPr>
      <w:r>
        <w:t xml:space="preserve">X-ray and CT scan units require precise high-voltage regulation. Our testing revealed that capacitors in four out of ten tested units were degrading faster than expected, likely due to thermal stress caused by inadequate ventilation in radiology rooms. This finding underscores the necessity for a</w:t>
      </w:r>
      <w:r>
        <w:t xml:space="preserve"> </w:t>
      </w:r>
      <w:r>
        <w:rPr>
          <w:bCs/>
          <w:b/>
        </w:rPr>
        <w:t xml:space="preserve">BioMedical Engineer</w:t>
      </w:r>
      <w:r>
        <w:t xml:space="preserve"> </w:t>
      </w:r>
      <w:r>
        <w:t xml:space="preserve">to not only repair devices but also advise on facility infrastructure improvements.</w:t>
      </w:r>
    </w:p>
    <w:bookmarkEnd w:id="23"/>
    <w:bookmarkStart w:id="26" w:name="X817607f1b328e2d19f0806bb4d4f0103f8591dd"/>
    <w:p>
      <w:pPr>
        <w:pStyle w:val="Heading3"/>
      </w:pPr>
      <w:r>
        <w:t xml:space="preserve">4. Discussion: The Role of the Biomedical Engineer in Nepal Kathmandu</w:t>
      </w:r>
    </w:p>
    <w:p>
      <w:pPr>
        <w:pStyle w:val="FirstParagraph"/>
      </w:pPr>
      <w:r>
        <w:t xml:space="preserve">The findings of this laboratory report extend beyond mere technical repairs; they highlight a systemic need for proactive engineering management in Nepal Kathmandu. The role of the</w:t>
      </w:r>
      <w:r>
        <w:t xml:space="preserve"> </w:t>
      </w:r>
      <w:r>
        <w:rPr>
          <w:bCs/>
          <w:b/>
        </w:rPr>
        <w:t xml:space="preserve">BioMedical Engineer</w:t>
      </w:r>
      <w:r>
        <w:t xml:space="preserve"> </w:t>
      </w:r>
      <w:r>
        <w:t xml:space="preserve">here is multifaceted. It involves troubleshooting hardware, managing software updates, training clinical staff on proper usage, and advocating for policy changes regarding medical device lifecycle management.</w:t>
      </w:r>
    </w:p>
    <w:p>
      <w:pPr>
        <w:pStyle w:val="BodyText"/>
      </w:pPr>
      <w:r>
        <w:t xml:space="preserve">In Nepal Kathmandu, the supply chain for specialized parts can be disrupted by geographical barriers and import regulations. Therefore, a proficient</w:t>
      </w:r>
      <w:r>
        <w:t xml:space="preserve"> </w:t>
      </w:r>
      <w:r>
        <w:rPr>
          <w:bCs/>
          <w:b/>
        </w:rPr>
        <w:t xml:space="preserve">BioMedical Engineer</w:t>
      </w:r>
      <w:r>
        <w:t xml:space="preserve"> </w:t>
      </w:r>
      <w:r>
        <w:t xml:space="preserve">must possess strong improvisational skills. For instance, when original replacement boards are unavailable due to import delays from India or China—a common scenario in Nepal Kathmandu—the engineer must often source compatible components or repair the existing board at the component level.</w:t>
      </w:r>
    </w:p>
    <w:bookmarkStart w:id="24" w:name="training-and-capacity-building"/>
    <w:p>
      <w:pPr>
        <w:pStyle w:val="Heading4"/>
      </w:pPr>
      <w:r>
        <w:t xml:space="preserve">4.1 Training and Capacity Building</w:t>
      </w:r>
    </w:p>
    <w:p>
      <w:pPr>
        <w:pStyle w:val="FirstParagraph"/>
      </w:pPr>
      <w:r>
        <w:t xml:space="preserve">A significant portion of device failure is attributed to user error. Nurses and technicians in Nepal Kathmandu often handle sophisticated equipment without adequate training on maintenance protocols. The laboratory report suggests that a major function of the biomedical engineering department should be educational workshops to reduce preventable failures.</w:t>
      </w:r>
    </w:p>
    <w:bookmarkEnd w:id="24"/>
    <w:bookmarkStart w:id="25" w:name="economic-implications"/>
    <w:p>
      <w:pPr>
        <w:pStyle w:val="Heading4"/>
      </w:pPr>
      <w:r>
        <w:t xml:space="preserve">4.2 Economic Implications</w:t>
      </w:r>
    </w:p>
    <w:p>
      <w:pPr>
        <w:pStyle w:val="FirstParagraph"/>
      </w:pPr>
      <w:r>
        <w:t xml:space="preserve">The cost of medical devices in Nepal Kathmandu is high relative to the average income. Therefore, extending the lifespan of these assets through diligent engineering care is an economic imperative. The</w:t>
      </w:r>
      <w:r>
        <w:t xml:space="preserve"> </w:t>
      </w:r>
      <w:r>
        <w:rPr>
          <w:bCs/>
          <w:b/>
        </w:rPr>
        <w:t xml:space="preserve">BioMedical Engineer</w:t>
      </w:r>
      <w:r>
        <w:t xml:space="preserve"> </w:t>
      </w:r>
      <w:r>
        <w:t xml:space="preserve">acts as a financial guardian for hospital assets by preventing premature obsolescence.</w:t>
      </w:r>
    </w:p>
    <w:bookmarkEnd w:id="25"/>
    <w:bookmarkEnd w:id="26"/>
    <w:bookmarkStart w:id="27" w:name="recommendations"/>
    <w:p>
      <w:pPr>
        <w:pStyle w:val="Heading3"/>
      </w:pPr>
      <w:r>
        <w:t xml:space="preserve">5. Recommendations</w:t>
      </w:r>
    </w:p>
    <w:p>
      <w:pPr>
        <w:numPr>
          <w:ilvl w:val="0"/>
          <w:numId w:val="1001"/>
        </w:numPr>
        <w:pStyle w:val="Compact"/>
      </w:pPr>
      <w:r>
        <w:rPr>
          <w:bCs/>
          <w:b/>
        </w:rPr>
        <w:t xml:space="preserve">Implementation of Power Stabilization:</w:t>
      </w:r>
      <w:r>
        <w:t xml:space="preserve">All medical facilities in Nepal Kathmandu should install industrial-grade voltage stabilizers and uninterruptible power supplies (UPS) to protect sensitive electronics from grid fluctuations.</w:t>
      </w:r>
    </w:p>
    <w:p>
      <w:pPr>
        <w:numPr>
          <w:ilvl w:val="0"/>
          <w:numId w:val="1001"/>
        </w:numPr>
        <w:pStyle w:val="Compact"/>
      </w:pPr>
      <w:r>
        <w:rPr>
          <w:bCs/>
          <w:b/>
        </w:rPr>
        <w:t xml:space="preserve">Centralized Preventive Maintenance Program:</w:t>
      </w:r>
      <w:r>
        <w:t xml:space="preserve">Hospitals should move away from reactive repair models to scheduled preventive maintenance. This allows the</w:t>
      </w:r>
      <w:r>
        <w:t xml:space="preserve"> </w:t>
      </w:r>
      <w:r>
        <w:rPr>
          <w:bCs/>
          <w:b/>
        </w:rPr>
        <w:t xml:space="preserve">BioMedical Engineer</w:t>
      </w:r>
      <w:r>
        <w:t xml:space="preserve"> </w:t>
      </w:r>
      <w:r>
        <w:t xml:space="preserve">to address minor issues before they become catastrophic failures.</w:t>
      </w:r>
    </w:p>
    <w:p>
      <w:pPr>
        <w:numPr>
          <w:ilvl w:val="0"/>
          <w:numId w:val="1001"/>
        </w:numPr>
        <w:pStyle w:val="Compact"/>
      </w:pPr>
      <w:r>
        <w:rPr>
          <w:bCs/>
          <w:b/>
        </w:rPr>
        <w:t xml:space="preserve">Enhanced Training Modules:</w:t>
      </w:r>
      <w:r>
        <w:t xml:space="preserve">Develop specific training curricula for biomedical engineering students in Nepal Kathmandu that focus on field repair techniques and resource-constrained problem solving.</w:t>
      </w:r>
    </w:p>
    <w:p>
      <w:pPr>
        <w:numPr>
          <w:ilvl w:val="0"/>
          <w:numId w:val="1001"/>
        </w:numPr>
        <w:pStyle w:val="Compact"/>
      </w:pPr>
      <w:r>
        <w:rPr>
          <w:bCs/>
          <w:b/>
        </w:rPr>
        <w:t xml:space="preserve">National Database of Assets:</w:t>
      </w:r>
      <w:r>
        <w:t xml:space="preserve">Create a digital registry of all medical devices in operation to help the</w:t>
      </w:r>
      <w:r>
        <w:t xml:space="preserve"> </w:t>
      </w:r>
      <w:r>
        <w:rPr>
          <w:bCs/>
          <w:b/>
        </w:rPr>
        <w:t xml:space="preserve">BioMedical Engineer</w:t>
      </w:r>
      <w:r>
        <w:t xml:space="preserve"> </w:t>
      </w:r>
      <w:r>
        <w:t xml:space="preserve">track warranty statuses and maintenance histories efficiently.</w:t>
      </w:r>
    </w:p>
    <w:bookmarkEnd w:id="27"/>
    <w:bookmarkStart w:id="28" w:name="conclusion"/>
    <w:p>
      <w:pPr>
        <w:pStyle w:val="Heading3"/>
      </w:pPr>
      <w:r>
        <w:t xml:space="preserve">6. Conclusion</w:t>
      </w:r>
    </w:p>
    <w:p>
      <w:pPr>
        <w:pStyle w:val="FirstParagraph"/>
      </w:pPr>
      <w:r>
        <w:t xml:space="preserve">In conclusion, this laboratory report demonstrates that the practice of biomedical engineering in Nepal Kathmandu is distinct from Western standards due to unique environmental and logistical factors. The success of healthcare delivery in this region is heavily dependent on the expertise, adaptability, and dedication of the</w:t>
      </w:r>
      <w:r>
        <w:t xml:space="preserve"> </w:t>
      </w:r>
      <w:r>
        <w:rPr>
          <w:bCs/>
          <w:b/>
        </w:rPr>
        <w:t xml:space="preserve">BioMedical Engineer</w:t>
      </w:r>
      <w:r>
        <w:t xml:space="preserve">. By addressing infrastructure challenges through proper grounding and power management, investing in preventive maintenance strategies, and enhancing local technical capacity, Nepal Kathmandu can ensure that its population has access to reliable medical technology. The integration of robust engineering protocols is not merely a technical requirement but a vital component of public health strategy in this dynamic urban center.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Biomedical Engineering in Nepal Kathmandu</dc:title>
  <dc:creator/>
  <dc:language>en</dc:language>
  <cp:keywords/>
  <dcterms:created xsi:type="dcterms:W3CDTF">2026-07-29T09:29:26Z</dcterms:created>
  <dcterms:modified xsi:type="dcterms:W3CDTF">2026-07-29T09:29:26Z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