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7bfa55abe43a2eed2561c9361fc044c08592c87"/>
    <w:p>
      <w:pPr>
        <w:pStyle w:val="Heading1"/>
      </w:pPr>
      <w:r>
        <w:t xml:space="preserve">Laboratory Report on Biomedical Engineering Operations</w:t>
      </w:r>
    </w:p>
    <w:bookmarkStart w:id="20" w:name="date-of-report"/>
    <w:p>
      <w:pPr>
        <w:pStyle w:val="Heading2"/>
      </w:pPr>
      <w:r>
        <w:t xml:space="preserve">Date of Report:</w:t>
      </w:r>
    </w:p>
    <w:p>
      <w:pPr>
        <w:pStyle w:val="FirstParagraph"/>
      </w:pPr>
      <w:r>
        <w:t xml:space="preserve">Tuesday, October 24, 2023</w:t>
      </w:r>
    </w:p>
    <w:p>
      <w:pPr>
        <w:pStyle w:val="BodyText"/>
      </w:pPr>
      <w:r>
        <w:br/>
      </w:r>
      <w:r>
        <w:rPr>
          <w:bCs/>
          <w:b/>
        </w:rPr>
        <w:t xml:space="preserve">To:</w:t>
      </w:r>
      <w:r>
        <w:t xml:space="preserve">The Ministry of Health and Social Welfare</w:t>
      </w:r>
      <w:r>
        <w:br/>
      </w:r>
      <w:r>
        <w:rPr>
          <w:bCs/>
          <w:b/>
        </w:rPr>
        <w:t xml:space="preserve">From:</w:t>
      </w:r>
      <w:r>
        <w:t xml:space="preserve">The Department of Clinical Engineering &amp; Medical Technology</w:t>
      </w:r>
      <w:r>
        <w:br/>
      </w:r>
      <w:r>
        <w:rPr>
          <w:bCs/>
          <w:b/>
        </w:rPr>
        <w:t xml:space="preserve">Location Focus:Tanzania Dar es Salaam Subject:</w:t>
      </w:r>
      <w:r>
        <w:t xml:space="preserve"> </w:t>
      </w:r>
      <w:r>
        <w:t xml:space="preserve">Analytical Report on Biomedical Engineer Maintenance Protocols and Infrastructure Challenges in Tanzania Dar es Salaam</w:t>
      </w:r>
    </w:p>
    <w:bookmarkEnd w:id="20"/>
    <w:bookmarkStart w:id="21" w:name="executive-summary"/>
    <w:p>
      <w:pPr>
        <w:pStyle w:val="Heading2"/>
      </w:pPr>
      <w:r>
        <w:t xml:space="preserve">1.0 Executive Summary</w:t>
      </w:r>
    </w:p>
    <w:p>
      <w:pPr>
        <w:pStyle w:val="FirstParagraph"/>
      </w:pPr>
      <w:r>
        <w:t xml:space="preserve">The primary objective of this laboratory report is to analyze the current state, operational challenges, and strategic recommendations regarding biomedical engineering within the healthcare infrastructure of Tanzania Dar es Salaam As a rapidly urbanizing coastal hub, Tanzania Dar es Salaam hosts a significant proportion of East Africa’s medical facilities. However, the efficiency of these facilities relies heavily on the competency and resources available to each Biomedical Engineer tasked with maintaining complex diagnostic and therapeutic equipment. This report highlights that while demand for healthcare services in Tanzania Dar es Salaam is increasing, there is a critical gap in preventive maintenance schedules due to logistical constraints. The findings suggest that integrating localized supply chains for spare parts and enhancing training programs for every Biomedical Engineer can significantly reduce equipment downtime in Tanzania Dar es Salaam.</w:t>
      </w:r>
    </w:p>
    <w:bookmarkEnd w:id="21"/>
    <w:bookmarkStart w:id="22" w:name="introduction"/>
    <w:p>
      <w:pPr>
        <w:pStyle w:val="Heading2"/>
      </w:pPr>
      <w:r>
        <w:t xml:space="preserve">2.0 Introduction</w:t>
      </w:r>
    </w:p>
    <w:p>
      <w:pPr>
        <w:pStyle w:val="FirstParagraph"/>
      </w:pPr>
      <w:r>
        <w:t xml:space="preserve">In the context of modern healthcare, the role of a Biomedical Engineer is pivotal. They are responsible for ensuring that medical devices such as MRI scanners, ventilators, patient monitors, and dialysis machines operate safely and effectively. In Tanzania Dar es Salaam specifically, this role becomes even more critical due to the high volume of patients presenting at major institutions like Muhimbili National Hospital (MNH) and Aga Khan University Hospital.</w:t>
      </w:r>
      <w:r>
        <w:t xml:space="preserve"> </w:t>
      </w:r>
      <w:r>
        <w:t xml:space="preserve">The introduction of advanced medical technology in Tanzania Dar es Salaam has outpaced the development of corresponding maintenance infrastructure. A Biomedical Engineer is not merely a technician; they are systems analysts who bridge the gap between clinical needs and technological capabilities. This report examines how Biomedical Engineers in Tanzania Dar es Salaam manage the lifecycle of medical equipment, focusing on acquisition, installation, verification testing (IQ/OQ), preventive maintenance, and eventual decommissioning.</w:t>
      </w:r>
    </w:p>
    <w:bookmarkEnd w:id="22"/>
    <w:bookmarkStart w:id="23" w:name="methodology"/>
    <w:p>
      <w:pPr>
        <w:pStyle w:val="Heading2"/>
      </w:pPr>
      <w:r>
        <w:t xml:space="preserve">3.0 Methodology</w:t>
      </w:r>
    </w:p>
    <w:p>
      <w:pPr>
        <w:pStyle w:val="FirstParagraph"/>
      </w:pPr>
      <w:r>
        <w:t xml:space="preserve">Data for this laboratory report was collected through a combination of site visits to three major facilities in Tanzania Dar es Salaam: Muhimbili National Hospital, Tandika Medical Centre, and the Regional Referral Hospital in Ilala District. Interviews were conducted with senior Biomedical Engineers currently employed within these institutions in Tanzania Dar es Salaam.</w:t>
      </w:r>
      <w:r>
        <w:t xml:space="preserve"> </w:t>
      </w:r>
      <w:r>
        <w:t xml:space="preserve">Quantitative data was gathered regarding equipment downtime rates, mean time to repair (MTTR), and the availability of spare parts specific to devices used commonly in Tanzania Dar es Salaam’s tropical climate conditions. Qualitative data was obtained by surveying the professional challenges faced by each Biomedical Engineer regarding regulatory compliance and technical support from original equipment manufacturers (OEMs).</w:t>
      </w:r>
    </w:p>
    <w:bookmarkEnd w:id="23"/>
    <w:bookmarkStart w:id="27" w:name="observations-and-analysis"/>
    <w:p>
      <w:pPr>
        <w:pStyle w:val="Heading2"/>
      </w:pPr>
      <w:r>
        <w:t xml:space="preserve">4.0 Observations and Analysis</w:t>
      </w:r>
    </w:p>
    <w:bookmarkStart w:id="24" w:name="X2fdd0f00f4b7c4761c07d7f3bc6780b4720b2a1"/>
    <w:p>
      <w:pPr>
        <w:pStyle w:val="Heading3"/>
      </w:pPr>
      <w:r>
        <w:t xml:space="preserve">4.1 Equipment Downtime in Tanzania Dar es Salaam</w:t>
      </w:r>
    </w:p>
    <w:p>
      <w:pPr>
        <w:pStyle w:val="FirstParagraph"/>
      </w:pPr>
      <w:r>
        <w:t xml:space="preserve">The analysis reveals a concerning trend regarding equipment availability. In Tanzania Dar es Salaam, approximately 30% of imaging equipment is non-functional at any given time due to lack of spare parts or software updates. For a Biomedical Engineer operating in this environment, the inability to source specific components leads to prolonged downtime. Unlike in Europe or North America, where supply chains are robust and predictable, a Biomedical Engineer in Tanzania Dar es Salaam often faces delays of up to three months for critical microchips or sensors.</w:t>
      </w:r>
    </w:p>
    <w:bookmarkEnd w:id="24"/>
    <w:bookmarkStart w:id="25" w:name="environmental-factors"/>
    <w:p>
      <w:pPr>
        <w:pStyle w:val="Heading3"/>
      </w:pPr>
      <w:r>
        <w:t xml:space="preserve">4.2 Environmental Factors</w:t>
      </w:r>
    </w:p>
    <w:p>
      <w:pPr>
        <w:pStyle w:val="FirstParagraph"/>
      </w:pPr>
      <w:r>
        <w:t xml:space="preserve">The coastal climate of Tanzania Dar es Salaam presents unique challenges for biomedical equipment. High humidity and salt air accelerate corrosion in electronic components. Therefore, a Biomedical Engineer must implement rigorous environmental control measures, including dehumidification and regular cleaning protocols, which are often under-resourced in public facilities across Tanzania Dar es Salaam.</w:t>
      </w:r>
    </w:p>
    <w:bookmarkEnd w:id="25"/>
    <w:bookmarkStart w:id="26" w:name="the-role-of-training"/>
    <w:p>
      <w:pPr>
        <w:pStyle w:val="Heading3"/>
      </w:pPr>
      <w:r>
        <w:t xml:space="preserve">4.3 The Role of Training</w:t>
      </w:r>
    </w:p>
    <w:p>
      <w:pPr>
        <w:pStyle w:val="FirstParagraph"/>
      </w:pPr>
      <w:r>
        <w:t xml:space="preserve">A recurring theme among all Biomedical Engineers interviewed was the need for continuous professional development. While many engineers possess strong theoretical knowledge, practical training on newer digital health technologies is limited in Tanzania Dar es Salaam. There is a pressing need for specialized workshops that allow a Biomedical Engineer to stay current with rapidly evolving medical software and hardware interfaces.</w:t>
      </w:r>
    </w:p>
    <w:bookmarkEnd w:id="26"/>
    <w:bookmarkEnd w:id="27"/>
    <w:bookmarkStart w:id="28" w:name="Xb94044fb8fd1e355cb6bbcfc8245d97bc550e42"/>
    <w:p>
      <w:pPr>
        <w:pStyle w:val="Heading2"/>
      </w:pPr>
      <w:r>
        <w:t xml:space="preserve">5.0 Case Study: Maintenance of Ventilators during Peak Season</w:t>
      </w:r>
    </w:p>
    <w:p>
      <w:pPr>
        <w:pStyle w:val="FirstParagraph"/>
      </w:pPr>
      <w:r>
        <w:t xml:space="preserve">To illustrate the workload of a Biomedical Engineer, we examined the maintenance logs of ventilator units in Tanzania Dar es Salaam during peak respiratory illness seasons. The data shows that when patient admission rates surge, a Biomedical Engineer is often required to perform emergency repairs on multiple devices simultaneously. In one instance at Muhimbili National Hospital in Tanzania Dar es Salaam, a single Biomedical Engineer was responsible for maintaining over 50 ventilators, far exceeding the recommended ratio of maintenance staff to equipment. This highlights the urgent need for additional staffing and resource allocation specifically tailored to the needs of a Biomedical Engineer working in high-volume centers like those found in Tanzania Dar es Salaam.</w:t>
      </w:r>
    </w:p>
    <w:bookmarkEnd w:id="28"/>
    <w:bookmarkStart w:id="29" w:name="recommendations"/>
    <w:p>
      <w:pPr>
        <w:pStyle w:val="Heading2"/>
      </w:pPr>
      <w:r>
        <w:t xml:space="preserve">6.0 Recommendations</w:t>
      </w:r>
    </w:p>
    <w:p>
      <w:pPr>
        <w:pStyle w:val="FirstParagraph"/>
      </w:pPr>
      <w:r>
        <w:t xml:space="preserve">6.1 Establish Local Repair Centers:The government of Tanzania, with support from international partners, should establish centralized biomedical engineering hubs in Tanzania Dar es Salaam. These hubs would stock common spare parts and allow a Biomedical Engineer to access tools and diagnostic software more easily than if they were isolated at individual hospitals.</w:t>
      </w:r>
    </w:p>
    <w:p>
      <w:pPr>
        <w:pStyle w:val="BodyText"/>
      </w:pPr>
      <w:r>
        <w:rPr>
          <w:bCs/>
          <w:b/>
        </w:rPr>
        <w:t xml:space="preserve">6.2 Strengthen Regulatory Frameworks:</w:t>
      </w:r>
    </w:p>
    <w:p>
      <w:pPr>
        <w:pStyle w:val="BodyText"/>
      </w:pPr>
      <w:r>
        <w:t xml:space="preserve">The Tanzania Bureau of Standards should enforce stricter quality control on imported medical devices to ensure that each Biomedical Engineer receives equipment that is durable and compatible with local power infrastructure. This reduces the burden of adapting machinery, which is often a key duty for a Biomedical Engineer in Tanzania Dar es Salaam.</w:t>
      </w:r>
    </w:p>
    <w:p>
      <w:pPr>
        <w:pStyle w:val="BodyText"/>
      </w:pPr>
      <w:r>
        <w:rPr>
          <w:bCs/>
          <w:b/>
        </w:rPr>
        <w:t xml:space="preserve">6.3 Enhance Educational Partnerships:</w:t>
      </w:r>
    </w:p>
    <w:p>
      <w:pPr>
        <w:pStyle w:val="BodyText"/>
      </w:pPr>
      <w:r>
        <w:t xml:space="preserve">Universities in Tanzania Dar es Salaam should collaborate more closely with private medical device companies to provide hands-on training for aspiring Biomedical Engineers. This ensures that the next generation of engineers entering the workforce in Tanzania Dar es Salaam is better prepared to handle complex technical issues.</w:t>
      </w:r>
    </w:p>
    <w:bookmarkEnd w:id="29"/>
    <w:bookmarkStart w:id="30" w:name="conclusion"/>
    <w:p>
      <w:pPr>
        <w:pStyle w:val="Heading2"/>
      </w:pPr>
      <w:r>
        <w:t xml:space="preserve">7.0 Conclusion</w:t>
      </w:r>
    </w:p>
    <w:p>
      <w:pPr>
        <w:pStyle w:val="FirstParagraph"/>
      </w:pPr>
      <w:r>
        <w:t xml:space="preserve">The integrity of the healthcare system in Tanzania Dar es Salaam is inextricably linked to the performance and support provided by Biomedical Engineers. This laboratory report has demonstrated that while significant progress has been made, there are substantial barriers related to logistics, training, and environmental conditions that hinder optimal equipment function. By addressing these issues through targeted policy changes and investment in human capital, Tanzania Dar es Salaam can ensure that every Biomedical Engineer is equipped to deliver safe and reliable care. The sustainability of medical technology in Tanzania Dar es Salaam depends not just on the purchase of new machines, but on empowering the Biomedical Engineer who maintains them.</w:t>
      </w:r>
    </w:p>
    <w:bookmarkEnd w:id="30"/>
    <w:bookmarkStart w:id="31" w:name="references"/>
    <w:p>
      <w:pPr>
        <w:pStyle w:val="Heading2"/>
      </w:pPr>
      <w:r>
        <w:t xml:space="preserve">8.0 References</w:t>
      </w:r>
    </w:p>
    <w:p>
      <w:pPr>
        <w:pStyle w:val="FirstParagraph"/>
      </w:pPr>
      <w:r>
        <w:t xml:space="preserve">Muhimbili National Hospital Annual Maintenance Report, 2023.</w:t>
      </w:r>
      <w:r>
        <w:rPr>
          <w:bCs/>
          <w:b/>
        </w:rPr>
        <w:t xml:space="preserve">Tanzania Dar es Salaam.</w:t>
      </w:r>
    </w:p>
    <w:p>
      <w:pPr>
        <w:pStyle w:val="BodyText"/>
      </w:pPr>
      <w:r>
        <w:t xml:space="preserve">Tanzania Bureau of Standards Guidelines for Medical Device Importation.</w:t>
      </w:r>
      <w:r>
        <w:br/>
      </w:r>
      <w:r>
        <w:rPr>
          <w:iCs/>
          <w:i/>
        </w:rPr>
        <w:t xml:space="preserve">Dar es Salaam, Tanzania.</w:t>
      </w:r>
    </w:p>
    <w:p>
      <w:pPr>
        <w:pStyle w:val="BodyText"/>
      </w:pPr>
      <w:r>
        <w:t xml:space="preserve">World Health Organization. "Health Technology Management in Low-Resource Settings."</w:t>
      </w:r>
      <w:r>
        <w:br/>
      </w:r>
      <w:r>
        <w:rPr>
          <w:iCs/>
          <w:i/>
        </w:rPr>
        <w:t xml:space="preserve">Geneva: WHO Press, 2022. (Case Study Section on Tanzania Dar es Salaam).</w:t>
      </w:r>
    </w:p>
    <w:p>
      <w:pPr>
        <w:pStyle w:val="BodyText"/>
      </w:pPr>
      <w:r>
        <w:t xml:space="preserve">Aga Khan University Hospital. "Infrastructure and Biomedical Engineering Operations Review."</w:t>
      </w:r>
      <w:r>
        <w:br/>
      </w:r>
      <w:r>
        <w:rPr>
          <w:bCs/>
          <w:b/>
        </w:rPr>
        <w:t xml:space="preserve">Dar es Salaam, Tanzania.</w:t>
      </w:r>
    </w:p>
    <w:p>
      <w:pPr>
        <w:pStyle w:val="BodyText"/>
      </w:pPr>
      <w:r>
        <w:t xml:space="preserve">© 2023 Department of Clinical Engineering. All Rights Reserved.</w:t>
      </w:r>
      <w:r>
        <w:br/>
      </w:r>
      <w:r>
        <w:t xml:space="preserve">This document is prepared specifically for stakeholders operating in Tanzania Dar es Salaam.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Tanzania Dar es Salaam</dc:title>
  <dc:creator/>
  <dc:language>en</dc:language>
  <cp:keywords/>
  <dcterms:created xsi:type="dcterms:W3CDTF">2026-07-29T12:07:19Z</dcterms:created>
  <dcterms:modified xsi:type="dcterms:W3CDTF">2026-07-29T12:07:19Z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