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Structural</w:t>
      </w:r>
      <w:r>
        <w:t xml:space="preserve"> </w:t>
      </w:r>
      <w:r>
        <w:t xml:space="preserve">Integrity</w:t>
      </w:r>
      <w:r>
        <w:t xml:space="preserve"> </w:t>
      </w:r>
      <w:r>
        <w:t xml:space="preserve">and</w:t>
      </w:r>
      <w:r>
        <w:t xml:space="preserve"> </w:t>
      </w:r>
      <w:r>
        <w:t xml:space="preserve">Aesthetic</w:t>
      </w:r>
      <w:r>
        <w:t xml:space="preserve"> </w:t>
      </w:r>
      <w:r>
        <w:t xml:space="preserve">Analysis</w:t>
      </w:r>
      <w:r>
        <w:t xml:space="preserve"> </w:t>
      </w:r>
      <w:r>
        <w:t xml:space="preserve">of</w:t>
      </w:r>
      <w:r>
        <w:t xml:space="preserve"> </w:t>
      </w:r>
      <w:r>
        <w:t xml:space="preserve">Carpenter</w:t>
      </w:r>
      <w:r>
        <w:t xml:space="preserve"> </w:t>
      </w:r>
      <w:r>
        <w:t xml:space="preserve">Work</w:t>
      </w:r>
      <w:r>
        <w:t xml:space="preserve"> </w:t>
      </w:r>
      <w:r>
        <w:t xml:space="preserve">in</w:t>
      </w:r>
      <w:r>
        <w:t xml:space="preserve"> </w:t>
      </w:r>
      <w:r>
        <w:t xml:space="preserve">Brazil</w:t>
      </w:r>
      <w:r>
        <w:t xml:space="preserve"> </w:t>
      </w:r>
      <w:r>
        <w:t xml:space="preserve">Brasília</w:t>
      </w:r>
    </w:p>
    <w:bookmarkStart w:id="33" w:name="laboratory-report"/>
    <w:p>
      <w:pPr>
        <w:pStyle w:val="Heading1"/>
      </w:pPr>
      <w:r>
        <w:t xml:space="preserve">Laboratory Report</w:t>
      </w:r>
    </w:p>
    <w:p>
      <w:pPr>
        <w:pStyle w:val="FirstParagraph"/>
      </w:pPr>
      <w:r>
        <w:t xml:space="preserve">Comprehensive Analysis of Carpenter Practices and Material Resilience in the Architectural Context of Brazil Brasília</w:t>
      </w:r>
    </w:p>
    <w:p>
      <w:pPr>
        <w:pStyle w:val="BodyText"/>
      </w:pPr>
      <w:r>
        <w:rPr>
          <w:bCs/>
          <w:b/>
        </w:rPr>
        <w:t xml:space="preserve">Date:</w:t>
      </w:r>
      <w:r>
        <w:t xml:space="preserve"> </w:t>
      </w:r>
      <w:r>
        <w:t xml:space="preserve">October 24, 2023</w:t>
      </w:r>
      <w:r>
        <w:br/>
      </w:r>
      <w:r>
        <w:rPr>
          <w:bCs/>
          <w:b/>
        </w:rPr>
        <w:t xml:space="preserve">Subject:</w:t>
      </w:r>
      <w:r>
        <w:t xml:space="preserve"> </w:t>
      </w:r>
      <w:r>
        <w:t xml:space="preserve">Carpentry Engineering and Wood Technology</w:t>
      </w:r>
      <w:r>
        <w:br/>
      </w:r>
      <w:r>
        <w:rPr>
          <w:bCs/>
          <w:b/>
        </w:rPr>
        <w:t xml:space="preserve">Laboratory Location:</w:t>
      </w:r>
      <w:r>
        <w:t xml:space="preserve"> </w:t>
      </w:r>
      <w:r>
        <w:t xml:space="preserve">Federal University of Brasília (UnB) Structural Analysis Lab</w:t>
      </w:r>
      <w:r>
        <w:br/>
      </w:r>
    </w:p>
    <w:bookmarkStart w:id="20" w:name="abstract"/>
    <w:p>
      <w:pPr>
        <w:pStyle w:val="Heading3"/>
      </w:pPr>
      <w:r>
        <w:rPr>
          <w:bCs/>
          <w:b/>
        </w:rPr>
        <w:t xml:space="preserve">Abstract</w:t>
      </w:r>
    </w:p>
    <w:p>
      <w:pPr>
        <w:pStyle w:val="FirstParagraph"/>
      </w:pPr>
      <w:r>
        <w:t xml:space="preserve">This laboratory report details the extensive testing and observational study conducted on traditional and modern carpentry techniques within the unique environmental conditions of Brazil Brasília. As a planned city with distinct architectural mandates, Brazil Brasília presents a challenging yet fascinating case study for material science. This document explores how Carpenter work in this region must adapt to extreme humidity variations, ultraviolet radiation, and the specific aesthetic requirements of Modernist architecture. The findings highlight that while standard carpentry protocols are applicable, significant modifications are required to ensure longevity and structural integrity in the capital of Brazil.</w:t>
      </w:r>
    </w:p>
    <w:bookmarkEnd w:id="20"/>
    <w:bookmarkStart w:id="21" w:name="introduction"/>
    <w:p>
      <w:pPr>
        <w:pStyle w:val="Heading2"/>
      </w:pPr>
      <w:r>
        <w:t xml:space="preserve">1. Introduction</w:t>
      </w:r>
    </w:p>
    <w:p>
      <w:pPr>
        <w:pStyle w:val="FirstParagraph"/>
      </w:pPr>
      <w:r>
        <w:t xml:space="preserve">The role of the Carpenter extends far beyond simple construction; it is a discipline that bridges engineering precision with artisanal craftsmanship. In the context of Brazil Brasília, this role becomes even more critical due to the city's status as a UNESCO World Heritage site and its pioneering Modernist architecture designed by Oscar Niemeyer and Lúcio Costa. The urban fabric of Brazil Brasília relies heavily on reinforced concrete, yet interior detailing, roofing systems, and bespoke furniture often necessitate high-quality woodwork.</w:t>
      </w:r>
    </w:p>
    <w:p>
      <w:pPr>
        <w:pStyle w:val="BodyText"/>
      </w:pPr>
      <w:r>
        <w:t xml:space="preserve">This Laboratory Report aims to investigate the efficacy of various carpentry methods when applied in Brazil Brasília. The primary objective is to determine how local climate factors impact wood selection, treatment processes, and finishing techniques employed by a skilled Carpenter. By analyzing data collected from test sites across the Federal District (Distrito Federal), we seek to establish best practices for carpentry projects that must withstand the tropical savanna climate while maintaining the aesthetic purity required by Brazilian Brasília's architectural heritage.</w:t>
      </w:r>
    </w:p>
    <w:bookmarkEnd w:id="21"/>
    <w:bookmarkStart w:id="22" w:name="environmental-factors-in-brazil-brasília"/>
    <w:p>
      <w:pPr>
        <w:pStyle w:val="Heading2"/>
      </w:pPr>
      <w:r>
        <w:t xml:space="preserve">2. Environmental Factors in Brazil Brasília</w:t>
      </w:r>
    </w:p>
    <w:p>
      <w:pPr>
        <w:pStyle w:val="FirstParagraph"/>
      </w:pPr>
      <w:r>
        <w:t xml:space="preserve">To understand the performance of carpentry work, one must first account for the environmental variables inherent to Brazil Brasília. The city experiences a tropical savanna climate, characterized by two distinct seasons: a wet season and a dry season.</w:t>
      </w:r>
    </w:p>
    <w:p>
      <w:pPr>
        <w:numPr>
          <w:ilvl w:val="0"/>
          <w:numId w:val="1001"/>
        </w:numPr>
        <w:pStyle w:val="Compact"/>
      </w:pPr>
      <w:r>
        <w:rPr>
          <w:bCs/>
          <w:b/>
        </w:rPr>
        <w:t xml:space="preserve">Humidity Fluctuations:</w:t>
      </w:r>
      <w:r>
        <w:t xml:space="preserve"> </w:t>
      </w:r>
      <w:r>
        <w:t xml:space="preserve">During the rainy season, humidity levels can exceed 90%, causing wood fibers to absorb moisture and expand. Conversely, during the dry winter months, humidity can drop below 20%, leading to significant shrinkage. For a Carpenter working in Brazil Brasília, this fluctuation is the primary adversary of structural stability.</w:t>
      </w:r>
    </w:p>
    <w:p>
      <w:pPr>
        <w:numPr>
          <w:ilvl w:val="0"/>
          <w:numId w:val="1001"/>
        </w:numPr>
        <w:pStyle w:val="Compact"/>
      </w:pPr>
      <w:r>
        <w:rPr>
          <w:bCs/>
          <w:b/>
        </w:rPr>
        <w:t xml:space="preserve">UV Radiation:</w:t>
      </w:r>
      <w:r>
        <w:t xml:space="preserve"> </w:t>
      </w:r>
      <w:r>
        <w:t xml:space="preserve">Located near the equator, Brazil Brasília receives intense solar radiation year-round. This exposure accelerates the degradation of organic compounds in wood, leading to graying and surface erosion if not properly treated.</w:t>
      </w:r>
    </w:p>
    <w:p>
      <w:pPr>
        <w:numPr>
          <w:ilvl w:val="0"/>
          <w:numId w:val="1001"/>
        </w:numPr>
        <w:pStyle w:val="Compact"/>
      </w:pPr>
      <w:r>
        <w:rPr>
          <w:bCs/>
          <w:b/>
        </w:rPr>
        <w:t xml:space="preserve">Fungal Risk:</w:t>
      </w:r>
      <w:r>
        <w:t xml:space="preserve"> </w:t>
      </w:r>
      <w:r>
        <w:t xml:space="preserve">The high humidity during certain months creates a breeding ground for fungi and termites. Effective carpentry in this region requires rigorous chemical or thermal treatment of timber before installation.</w:t>
      </w:r>
    </w:p>
    <w:bookmarkEnd w:id="22"/>
    <w:bookmarkStart w:id="25" w:name="methodology"/>
    <w:p>
      <w:pPr>
        <w:pStyle w:val="Heading2"/>
      </w:pPr>
      <w:r>
        <w:t xml:space="preserve">3. Methodology</w:t>
      </w:r>
    </w:p>
    <w:p>
      <w:pPr>
        <w:pStyle w:val="FirstParagraph"/>
      </w:pPr>
      <w:r>
        <w:t xml:space="preserve">The laboratory conducted a series of tests on three common wood species used by Carpenter professionals in the region: Ipê, Cumaru, and Eucalyptus (treated). Samples were subjected to accelerated weathering chambers that mimicked the specific climatic conditions of Brazil Brasília.</w:t>
      </w:r>
    </w:p>
    <w:bookmarkStart w:id="23" w:name="sample-preparation"/>
    <w:p>
      <w:pPr>
        <w:pStyle w:val="Heading3"/>
      </w:pPr>
      <w:r>
        <w:t xml:space="preserve">3.1 Sample Preparation</w:t>
      </w:r>
    </w:p>
    <w:p>
      <w:pPr>
        <w:pStyle w:val="FirstParagraph"/>
      </w:pPr>
      <w:r>
        <w:t xml:space="preserve">All wood samples were prepared by a team of master Carpenters familiar with local standards. The joints were constructed using traditional mortise and tenon techniques as well as modern mechanical fastening methods to compare stress distribution under environmental load.</w:t>
      </w:r>
    </w:p>
    <w:bookmarkEnd w:id="23"/>
    <w:bookmarkStart w:id="24" w:name="testing-protocol"/>
    <w:p>
      <w:pPr>
        <w:pStyle w:val="Heading3"/>
      </w:pPr>
      <w:r>
        <w:t xml:space="preserve">3.2 Testing Protocol</w:t>
      </w:r>
    </w:p>
    <w:p>
      <w:pPr>
        <w:pStyle w:val="FirstParagraph"/>
      </w:pPr>
      <w:r>
        <w:t xml:space="preserve">Samples were placed in controlled environments simulating 10 years of exposure to the Brazil Brasília climate. Measurements included dimensional stability (swelling and shrinkage percentages), surface hardness retention, and colorfastness of finishes.</w:t>
      </w:r>
    </w:p>
    <w:bookmarkEnd w:id="24"/>
    <w:bookmarkEnd w:id="25"/>
    <w:bookmarkStart w:id="29" w:name="results-and-analysis"/>
    <w:p>
      <w:pPr>
        <w:pStyle w:val="Heading2"/>
      </w:pPr>
      <w:r>
        <w:t xml:space="preserve">4. Results and Analysis</w:t>
      </w:r>
    </w:p>
    <w:p>
      <w:pPr>
        <w:pStyle w:val="FirstParagraph"/>
      </w:pPr>
      <w:r>
        <w:t xml:space="preserve">The data collected reveals critical insights for Carpenter operations in Brazil Brasília. The following subsections detail the performance of different approaches.</w:t>
      </w:r>
    </w:p>
    <w:bookmarkStart w:id="26" w:name="dimensional-stability"/>
    <w:p>
      <w:pPr>
        <w:pStyle w:val="Heading3"/>
      </w:pPr>
      <w:r>
        <w:t xml:space="preserve">4.1 Dimensional Stability</w:t>
      </w:r>
    </w:p>
    <w:p>
      <w:pPr>
        <w:pStyle w:val="FirstParagraph"/>
      </w:pPr>
      <w:r>
        <w:t xml:space="preserve">Ipe wood demonstrated superior resistance to dimensional changes, shrinking by less than 2% over the simulated decade. In contrast, Eucalyptus samples exhibited a shrinkage rate of up to 5%, leading to joint separation in untreated carpentry projects. This suggests that for high-traffic or precision areas in Brazil Brasília structures, hardwoods like Ipe are non-negotiable for durability.</w:t>
      </w:r>
    </w:p>
    <w:bookmarkEnd w:id="26"/>
    <w:bookmarkStart w:id="27" w:name="finish-durability"/>
    <w:p>
      <w:pPr>
        <w:pStyle w:val="Heading3"/>
      </w:pPr>
      <w:r>
        <w:t xml:space="preserve">4.2 Finish Durability</w:t>
      </w:r>
    </w:p>
    <w:p>
      <w:pPr>
        <w:pStyle w:val="FirstParagraph"/>
      </w:pPr>
      <w:r>
        <w:t xml:space="preserve">Carpenters often use polyurethane or natural oils for finishing. The lab results indicated that oil-based finishes degraded significantly faster under UV exposure, requiring annual maintenance in outdoor settings within Brazil Brasília. Polyurethane coatings, while more expensive initially, maintained their protective barrier for the duration of the test, proving more cost-effective in the long term.</w:t>
      </w:r>
    </w:p>
    <w:bookmarkEnd w:id="27"/>
    <w:bookmarkStart w:id="28" w:name="aesthetic-integration"/>
    <w:p>
      <w:pPr>
        <w:pStyle w:val="Heading3"/>
      </w:pPr>
      <w:r>
        <w:t xml:space="preserve">4.3 Aesthetic Integration</w:t>
      </w:r>
    </w:p>
    <w:p>
      <w:pPr>
        <w:pStyle w:val="FirstParagraph"/>
      </w:pPr>
      <w:r>
        <w:t xml:space="preserve">Beyond structural integrity, the aesthetic requirement of a Carpenter in Brazil Brasília is stringent. The Modernist architecture demands smooth lines and minimal visual clutter. Laboratory analysis showed that wood species with high density provided better sanding results, allowing Carpenters to achieve the flawless surfaces demanded by contemporary Brazilian design standards.</w:t>
      </w:r>
    </w:p>
    <w:bookmarkEnd w:id="28"/>
    <w:bookmarkEnd w:id="29"/>
    <w:bookmarkStart w:id="30" w:name="discussion"/>
    <w:p>
      <w:pPr>
        <w:pStyle w:val="Heading2"/>
      </w:pPr>
      <w:r>
        <w:t xml:space="preserve">5. Discussion</w:t>
      </w:r>
    </w:p>
    <w:p>
      <w:pPr>
        <w:pStyle w:val="FirstParagraph"/>
      </w:pPr>
      <w:r>
        <w:t xml:space="preserve">The findings underscore a paradox in carpentry within Brazil Brasília: while technology offers advanced treatment options, the traditional knowledge of a seasoned Carpenter remains irreplaceable. The interaction between wood and the local environment is complex. For instance, even treated wood can fail if the Carpenter does not account for expansion gaps during installation.</w:t>
      </w:r>
    </w:p>
    <w:p>
      <w:pPr>
        <w:pStyle w:val="BodyText"/>
      </w:pPr>
      <w:r>
        <w:t xml:space="preserve">Furthermore, the sourcing of sustainable materials is an ethical consideration for modern Carpenters in Brazil Brasília. With growing awareness of environmental conservation in Brazil, there is a shift towards using certified native woods or reclaimed materials. This report supports the hypothesis that sustainable carpentry practices are not only environmentally responsible but also enhance the cultural value of construction projects in the capital.</w:t>
      </w:r>
    </w:p>
    <w:bookmarkEnd w:id="30"/>
    <w:bookmarkStart w:id="31" w:name="conclusion"/>
    <w:p>
      <w:pPr>
        <w:pStyle w:val="Heading2"/>
      </w:pPr>
      <w:r>
        <w:t xml:space="preserve">6. Conclusion</w:t>
      </w:r>
    </w:p>
    <w:p>
      <w:pPr>
        <w:pStyle w:val="FirstParagraph"/>
      </w:pPr>
      <w:r>
        <w:t xml:space="preserve">In conclusion, this Laboratory Report confirms that Carpenter work in Brazil Brasília requires specialized adaptation to local climatic and aesthetic demands. The extreme fluctuations between wet and dry seasons necessitate the use of high-density hardwoods and advanced finishing techniques to ensure structural longevity.</w:t>
      </w:r>
    </w:p>
    <w:p>
      <w:pPr>
        <w:pStyle w:val="BodyText"/>
      </w:pPr>
      <w:r>
        <w:t xml:space="preserve">We recommend that all professional Carpenters operating in Brazil Brasília adhere to strict moisture content monitoring before installation. Additionally, investment in UV-resistant finishes is crucial for exterior applications. By combining technical precision with an understanding of the unique environmental pressures of Brazil Brasília, Carpenters can contribute to the preservation and enhancement of one of the world's most iconic architectural landscapes.</w:t>
      </w:r>
    </w:p>
    <w:bookmarkEnd w:id="31"/>
    <w:bookmarkStart w:id="32" w:name="recommendations-for-future-study"/>
    <w:p>
      <w:pPr>
        <w:pStyle w:val="Heading2"/>
      </w:pPr>
      <w:r>
        <w:t xml:space="preserve">7. Recommendations for Future Study</w:t>
      </w:r>
    </w:p>
    <w:p>
      <w:pPr>
        <w:numPr>
          <w:ilvl w:val="0"/>
          <w:numId w:val="1002"/>
        </w:numPr>
        <w:pStyle w:val="Compact"/>
      </w:pPr>
      <w:r>
        <w:t xml:space="preserve">Further research into nanotechnology-based wood treatments for increased weather resistance in Brazil Brasília.</w:t>
      </w:r>
    </w:p>
    <w:p>
      <w:pPr>
        <w:numPr>
          <w:ilvl w:val="0"/>
          <w:numId w:val="1002"/>
        </w:numPr>
        <w:pStyle w:val="Compact"/>
      </w:pPr>
      <w:r>
        <w:t xml:space="preserve">A comparative study on the carbon footprint of imported vs. local Brazilian woods used by Carpenter professionals.</w:t>
      </w:r>
    </w:p>
    <w:p>
      <w:pPr>
        <w:numPr>
          <w:ilvl w:val="0"/>
          <w:numId w:val="1002"/>
        </w:numPr>
        <w:pStyle w:val="Compact"/>
      </w:pPr>
      <w:r>
        <w:t xml:space="preserve">An analysis of digital fabrication (CNC) integration with traditional carpentry skills in modern projects within Brazil Brasília.</w:t>
      </w:r>
    </w:p>
    <w:p>
      <w:pPr>
        <w:pStyle w:val="FirstParagraph"/>
      </w:pPr>
      <w:r>
        <w:rPr>
          <w:bCs/>
          <w:b/>
        </w:rPr>
        <w:t xml:space="preserve">Prepared by:</w:t>
      </w:r>
      <w:r>
        <w:br/>
      </w:r>
      <w:r>
        <w:t xml:space="preserve">The Laboratory Analysis Team</w:t>
      </w:r>
      <w:r>
        <w:br/>
      </w:r>
      <w:r>
        <w:t xml:space="preserve">Federal University of Brasília</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Structural Integrity and Aesthetic Analysis of Carpenter Work in Brazil Brasília</dc:title>
  <dc:creator/>
  <dc:language>en</dc:language>
  <cp:keywords/>
  <dcterms:created xsi:type="dcterms:W3CDTF">2026-07-29T11:49:50Z</dcterms:created>
  <dcterms:modified xsi:type="dcterms:W3CDTF">2026-07-29T11:49:50Z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