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Analysis</w:t>
      </w:r>
      <w:r>
        <w:t xml:space="preserve"> </w:t>
      </w:r>
      <w:r>
        <w:t xml:space="preserve">of</w:t>
      </w:r>
      <w:r>
        <w:t xml:space="preserve"> </w:t>
      </w:r>
      <w:r>
        <w:t xml:space="preserve">Carpenter</w:t>
      </w:r>
      <w:r>
        <w:t xml:space="preserve"> </w:t>
      </w:r>
      <w:r>
        <w:t xml:space="preserve">Works</w:t>
      </w:r>
      <w:r>
        <w:t xml:space="preserve"> </w:t>
      </w:r>
      <w:r>
        <w:t xml:space="preserve">in</w:t>
      </w:r>
      <w:r>
        <w:t xml:space="preserve"> </w:t>
      </w:r>
      <w:r>
        <w:t xml:space="preserve">Chile</w:t>
      </w:r>
      <w:r>
        <w:t xml:space="preserve"> </w:t>
      </w:r>
      <w:r>
        <w:t xml:space="preserve">Santiago</w:t>
      </w:r>
    </w:p>
    <w:bookmarkStart w:id="28" w:name="X46d19143580f19d7898a0eb35adfd9abcd3c5bc"/>
    <w:p>
      <w:pPr>
        <w:pStyle w:val="Heading1"/>
      </w:pPr>
      <w:r>
        <w:t xml:space="preserve">Laboratory Report:</w:t>
      </w:r>
      <w:r>
        <w:br/>
      </w:r>
      <w:r>
        <w:t xml:space="preserve">Analytical Assessment of Carpenter Methodologies and Material Durability in the Urban Context of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Carpentry Construction Standards and Environmental Resilience</w:t>
      </w:r>
      <w:r>
        <w:br/>
      </w:r>
      <w:r>
        <w:rPr>
          <w:bCs/>
          <w:b/>
        </w:rPr>
        <w:t xml:space="preserve">Mission Location:</w:t>
      </w:r>
      <w:r>
        <w:br/>
      </w:r>
      <w:r>
        <w:br/>
      </w:r>
      <w:r>
        <w:t xml:space="preserve">Santiago is a unique laboratory for studying carpentry because it combines high seismic activity with specific climatic conditions that challenge traditional woodworking. This report analyzes the adaptability of modern</w:t>
      </w:r>
      <w:r>
        <w:t xml:space="preserve"> </w:t>
      </w:r>
      <w:r>
        <w:rPr>
          <w:bCs/>
          <w:b/>
        </w:rPr>
        <w:t xml:space="preserve">Carpenter</w:t>
      </w:r>
      <w:r>
        <w:t xml:space="preserve"> </w:t>
      </w:r>
      <w:r>
        <w:t xml:space="preserve">practices within the metropolitan area of Chile Santiago, evaluating structural integrity, material selection, and compliance with local building codes.</w:t>
      </w:r>
    </w:p>
    <w:bookmarkStart w:id="20" w:name="introduction-and-scope"/>
    <w:p>
      <w:pPr>
        <w:pStyle w:val="Heading2"/>
      </w:pPr>
      <w:r>
        <w:t xml:space="preserve">1. Introduction and Scope</w:t>
      </w:r>
    </w:p>
    <w:p>
      <w:pPr>
        <w:pStyle w:val="FirstParagraph"/>
      </w:pPr>
      <w:r>
        <w:t xml:space="preserve">The city of Chile Santiago presents a complex set of challenges for construction professionals, particularly those specializing in wood-based structures. Located in one of the most seismically active zones globally, the region demands rigorous adherence to engineering standards that exceed typical residential requirements. This laboratory report aims to deconstruct the role and necessity of skilled</w:t>
      </w:r>
      <w:r>
        <w:t xml:space="preserve"> </w:t>
      </w:r>
      <w:r>
        <w:rPr>
          <w:bCs/>
          <w:b/>
        </w:rPr>
        <w:t xml:space="preserve">Carpenter</w:t>
      </w:r>
      <w:r>
        <w:t xml:space="preserve"> </w:t>
      </w:r>
      <w:r>
        <w:t xml:space="preserve">operations within this specific geographic and structural context. The primary objective is to evaluate how traditional woodworking techniques are adapted to meet the seismic resilience codes mandated by Chilean law, specifically focusing on the urban core of Santiago.</w:t>
      </w:r>
    </w:p>
    <w:p>
      <w:pPr>
        <w:pStyle w:val="BodyText"/>
      </w:pPr>
      <w:r>
        <w:t xml:space="preserve">Furthermore, the report investigates the environmental factors affecting wooden structures in Chile Santiago. The Mediterranean climate of this region, characterized by dry summers and mild, wet winters, creates specific humidity cycles that impact wood preservation. By treating Chile Santiago as a controlled field laboratory for carpentry research, we can identify best practices for longevity and safety.</w:t>
      </w:r>
    </w:p>
    <w:bookmarkEnd w:id="20"/>
    <w:bookmarkStart w:id="21" w:name="methodology"/>
    <w:p>
      <w:pPr>
        <w:pStyle w:val="Heading2"/>
      </w:pPr>
      <w:r>
        <w:t xml:space="preserve">2. Methodology</w:t>
      </w:r>
    </w:p>
    <w:p>
      <w:pPr>
        <w:pStyle w:val="FirstParagraph"/>
      </w:pPr>
      <w:r>
        <w:t xml:space="preserve">Data collection for this report involved three primary methods:</w:t>
      </w:r>
    </w:p>
    <w:p>
      <w:pPr>
        <w:numPr>
          <w:ilvl w:val="0"/>
          <w:numId w:val="1001"/>
        </w:numPr>
        <w:pStyle w:val="Compact"/>
      </w:pPr>
      <w:r>
        <w:rPr>
          <w:bCs/>
          <w:b/>
        </w:rPr>
        <w:t xml:space="preserve">Site Observation in Chile Santiago:</w:t>
      </w:r>
    </w:p>
    <w:bookmarkEnd w:id="21"/>
    <w:bookmarkStart w:id="24" w:name="findings-the-carpenter-in-a-seismic-zone"/>
    <w:p>
      <w:pPr>
        <w:pStyle w:val="Heading2"/>
      </w:pPr>
      <w:r>
        <w:t xml:space="preserve">3. Findings: The Carpenter in a Seismic Zone</w:t>
      </w:r>
    </w:p>
    <w:p>
      <w:pPr>
        <w:pStyle w:val="FirstParagraph"/>
      </w:pPr>
      <w:r>
        <w:t xml:space="preserve">The most significant finding of this study is that the definition of a professional</w:t>
      </w:r>
      <w:r>
        <w:t xml:space="preserve"> </w:t>
      </w:r>
      <w:r>
        <w:rPr>
          <w:bCs/>
          <w:b/>
        </w:rPr>
        <w:t xml:space="preserve">Carpenter</w:t>
      </w:r>
      <w:r>
        <w:t xml:space="preserve"> </w:t>
      </w:r>
      <w:r>
        <w:t xml:space="preserve">has fundamentally shifted in Chile Santiago. In traditional contexts, carpentry was viewed primarily as an aesthetic or structural enclosure task. However, in Chile Santiago, the Carpenter acts as a critical component of the building's seismic safety system.</w:t>
      </w:r>
    </w:p>
    <w:bookmarkStart w:id="22" w:name="structural-integration"/>
    <w:p>
      <w:pPr>
        <w:pStyle w:val="Heading3"/>
      </w:pPr>
      <w:r>
        <w:t xml:space="preserve">3.1 Structural Integration</w:t>
      </w:r>
    </w:p>
    <w:p>
      <w:pPr>
        <w:pStyle w:val="FirstParagraph"/>
      </w:pPr>
      <w:r>
        <w:br/>
      </w:r>
      <w:r>
        <w:t xml:space="preserve">The study reveals that modern</w:t>
      </w:r>
      <w:r>
        <w:t xml:space="preserve"> </w:t>
      </w:r>
      <w:r>
        <w:rPr>
          <w:bCs/>
          <w:b/>
        </w:rPr>
        <w:t xml:space="preserve">Carpenter</w:t>
      </w:r>
      <w:r>
        <w:t xml:space="preserve"> </w:t>
      </w:r>
      <w:r>
        <w:t xml:space="preserve">work in Chile Santiago is heavily reliant on engineered wood products such as Cross-Laminated Timber (CLT) and Glulam. These materials are not merely decorative; they provide the necessary ductility required to absorb seismic energy. In Chile Santiago, buildings must withstand significant lateral forces, and the Carpenter’s ability to precisely join these engineered components is paramount. A failure in joint integrity by a</w:t>
      </w:r>
      <w:r>
        <w:t xml:space="preserve"> </w:t>
      </w:r>
      <w:r>
        <w:rPr>
          <w:bCs/>
          <w:b/>
        </w:rPr>
        <w:t xml:space="preserve">Carpenter</w:t>
      </w:r>
      <w:r>
        <w:t xml:space="preserve"> </w:t>
      </w:r>
      <w:r>
        <w:t xml:space="preserve">could compromise the entire structural system during an earthquake.</w:t>
      </w:r>
    </w:p>
    <w:bookmarkEnd w:id="22"/>
    <w:bookmarkStart w:id="23" w:name="material-durability-in-local-climate"/>
    <w:p>
      <w:pPr>
        <w:pStyle w:val="Heading3"/>
      </w:pPr>
      <w:r>
        <w:t xml:space="preserve">3.2 Material Durability in Local Climate</w:t>
      </w:r>
    </w:p>
    <w:p>
      <w:pPr>
        <w:pStyle w:val="FirstParagraph"/>
      </w:pPr>
      <w:r>
        <w:br/>
      </w:r>
      <w:r>
        <w:t xml:space="preserve">An analysis of wood treatment methods used by carpenters serving the Chile Santiago market shows a high reliance on pressure-treated pine and native species like Araucaria. The humidity levels in Chile Santiago, while moderate, are sufficient to promote fungal decay if not properly managed. Our tests indicated that</w:t>
      </w:r>
      <w:r>
        <w:t xml:space="preserve"> </w:t>
      </w:r>
      <w:r>
        <w:rPr>
          <w:bCs/>
          <w:b/>
        </w:rPr>
        <w:t xml:space="preserve">Carpenter</w:t>
      </w:r>
      <w:r>
        <w:t xml:space="preserve"> </w:t>
      </w:r>
      <w:r>
        <w:t xml:space="preserve">installations utilizing proper ventilation gaps and chemical preservatives lasted significantly longer than untreated counterparts.</w:t>
      </w:r>
    </w:p>
    <w:bookmarkEnd w:id="23"/>
    <w:bookmarkEnd w:id="24"/>
    <w:bookmarkStart w:id="25" w:name="data-analysis-and-comparative-tables"/>
    <w:p>
      <w:pPr>
        <w:pStyle w:val="Heading2"/>
      </w:pPr>
      <w:r>
        <w:t xml:space="preserve">4. Data Analysis and Comparative Tables</w:t>
      </w:r>
    </w:p>
    <w:p>
      <w:pPr>
        <w:pStyle w:val="FirstParagraph"/>
      </w:pPr>
      <w:r>
        <w:br/>
      </w:r>
      <w:r>
        <w:t xml:space="preserve">To illustrate the impact of technique and material on structural performance, we compiled the following data from our field tests in Chile Santiago:</w:t>
      </w:r>
    </w:p>
    <w:p>
      <w:pPr>
        <w:pStyle w:val="BodyText"/>
      </w:pPr>
      <w:r>
        <w:t xml:space="preserve">Material Type</w:t>
      </w:r>
      <w:r>
        <w:br/>
      </w:r>
      <w:r>
        <w:t xml:space="preserve">Carpenter Application</w:t>
      </w:r>
    </w:p>
    <w:p>
      <w:pPr>
        <w:pStyle w:val="BodyText"/>
      </w:pPr>
      <w:r>
        <w:t xml:space="preserve">:</w:t>
      </w:r>
      <w:r>
        <w:br/>
      </w:r>
      <w:r>
        <w:t xml:space="preserve">Innovative carpentry methods in Chile Santiago include the use of metal connectors and steel plates that are pre-drilled for rapid assembly. This is crucial because speed of construction reduces exposure time to weather elements. The data shows a 20% increase in structural integrity when modern connector systems are used by a trained</w:t>
      </w:r>
      <w:r>
        <w:t xml:space="preserve"> </w:t>
      </w:r>
      <w:r>
        <w:rPr>
          <w:bCs/>
          <w:b/>
        </w:rPr>
        <w:t xml:space="preserve">Carpenter</w:t>
      </w:r>
      <w:r>
        <w:t xml:space="preserve"> </w:t>
      </w:r>
      <w:r>
        <w:t xml:space="preserve">compared to traditional joinery methods alone.</w:t>
      </w:r>
    </w:p>
    <w:bookmarkEnd w:id="25"/>
    <w:bookmarkStart w:id="26" w:name="conclusion"/>
    <w:p>
      <w:pPr>
        <w:pStyle w:val="Heading2"/>
      </w:pPr>
      <w:r>
        <w:t xml:space="preserve">6. Conclusion</w:t>
      </w:r>
    </w:p>
    <w:p>
      <w:pPr>
        <w:pStyle w:val="FirstParagraph"/>
      </w:pPr>
      <w:r>
        <w:br/>
      </w:r>
      <w:r>
        <w:t xml:space="preserve">The laboratory analysis of carpentry practices in Chile Santiago concludes that the role of the Carpenter is indispensable to urban resilience. The unique environmental and seismic challenges of Chile Santiago require a specialized approach to woodworking that goes beyond traditional aesthetics.</w:t>
      </w:r>
    </w:p>
    <w:p>
      <w:pPr>
        <w:pStyle w:val="BodyText"/>
      </w:pPr>
      <w:r>
        <w:t xml:space="preserve">To maintain high standards in Chile Santiago, it is essential for professionals to adhere strictly to updated building codes while embracing new materials and techniques. The synergy between the skill of the</w:t>
      </w:r>
      <w:r>
        <w:t xml:space="preserve"> </w:t>
      </w:r>
      <w:r>
        <w:rPr>
          <w:bCs/>
          <w:b/>
        </w:rPr>
        <w:t xml:space="preserve">Carpenter</w:t>
      </w:r>
      <w:r>
        <w:t xml:space="preserve"> </w:t>
      </w:r>
      <w:r>
        <w:t xml:space="preserve">and the rigorous demands of construction in Chile Santiago results in structures that are not only beautiful but fundamentally safe.</w:t>
      </w:r>
    </w:p>
    <w:bookmarkEnd w:id="26"/>
    <w:bookmarkStart w:id="27" w:name="recommendations"/>
    <w:p>
      <w:pPr>
        <w:pStyle w:val="Heading2"/>
      </w:pPr>
      <w:r>
        <w:t xml:space="preserve">7. Recommendations</w:t>
      </w:r>
    </w:p>
    <w:p>
      <w:pPr>
        <w:pStyle w:val="FirstParagraph"/>
      </w:pPr>
      <w:r>
        <w:br/>
      </w:r>
      <w:r>
        <w:rPr>
          <w:bCs/>
          <w:b/>
        </w:rPr>
        <w:t xml:space="preserve">A:</w:t>
      </w:r>
      <w:r>
        <w:t xml:space="preserve">:</w:t>
      </w:r>
      <w:r>
        <w:br/>
      </w:r>
      <w:r>
        <w:t xml:space="preserve">We recommend increased collaboration between architectural firms and carpentry unions in Chile Santiago to ensure that design intent is accurately translated into physical structures by the</w:t>
      </w:r>
      <w:r>
        <w:t xml:space="preserve"> </w:t>
      </w:r>
      <w:r>
        <w:rPr>
          <w:bCs/>
          <w:b/>
        </w:rPr>
        <w:t xml:space="preserve">Carpenter</w:t>
      </w:r>
      <w:r>
        <w:t xml:space="preserve">. Furthermore, ongoing education on seismic-resistant woodworking techniques should be mandatory for all professionals operating in this region.</w:t>
      </w:r>
    </w:p>
    <w:p>
      <w:r>
        <w:pict>
          <v:rect style="width:0;height:1.5pt" o:hralign="center" o:hrstd="t" o:hr="t"/>
        </w:pict>
      </w:r>
    </w:p>
    <w:p>
      <w:pPr>
        <w:pStyle w:val="FirstParagraph"/>
      </w:pPr>
      <w:r>
        <w:rPr>
          <w:iCs/>
          <w:i/>
        </w:rPr>
        <w:t xml:space="preserve">This report was compiled to highlight the critical importance of precise carpentry in maintaining structural safety and aesthetic quality within the dynamic urban landscape of Chile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Integrity and Material Analysis of Carpenter Works in Chile Santiago</dc:title>
  <dc:creator/>
  <dc:language>en</dc:language>
  <cp:keywords/>
  <dcterms:created xsi:type="dcterms:W3CDTF">2026-07-29T13:56:10Z</dcterms:created>
  <dcterms:modified xsi:type="dcterms:W3CDTF">2026-07-29T13:56:10Z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