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Carpentry</w:t>
      </w:r>
      <w:r>
        <w:t xml:space="preserve"> </w:t>
      </w:r>
      <w:r>
        <w:t xml:space="preserve">Practices</w:t>
      </w:r>
      <w:r>
        <w:t xml:space="preserve"> </w:t>
      </w:r>
      <w:r>
        <w:t xml:space="preserve">in</w:t>
      </w:r>
      <w:r>
        <w:t xml:space="preserve"> </w:t>
      </w:r>
      <w:r>
        <w:t xml:space="preserve">France</w:t>
      </w:r>
      <w:r>
        <w:t xml:space="preserve"> </w:t>
      </w:r>
      <w:r>
        <w:t xml:space="preserve">Paris</w:t>
      </w:r>
    </w:p>
    <w:bookmarkStart w:id="30" w:name="X5c980b0b509e0659917b3b3eb6588e77123ce42"/>
    <w:p>
      <w:pPr>
        <w:pStyle w:val="Heading1"/>
      </w:pPr>
      <w:r>
        <w:t xml:space="preserve">Laboratory Analysis Report: Traditional and Modern Carpentry Techniques in France Paris</w:t>
      </w:r>
    </w:p>
    <w:p>
      <w:pPr>
        <w:pStyle w:val="FirstParagraph"/>
      </w:pPr>
      <w:r>
        <w:rPr>
          <w:bCs/>
          <w:b/>
        </w:rPr>
        <w:t xml:space="preserve">Date:</w:t>
      </w:r>
      <w:r>
        <w:t xml:space="preserve"> </w:t>
      </w:r>
      <w:r>
        <w:t xml:space="preserve">October 24, 2023</w:t>
      </w:r>
      <w:r>
        <w:br/>
      </w:r>
      <w:r>
        <w:rPr>
          <w:bCs/>
          <w:b/>
        </w:rPr>
        <w:t xml:space="preserve">Title:</w:t>
      </w:r>
      <w:r>
        <w:t xml:space="preserve">A Technical Evaluation of Joinery Standards, Material Sourcing, and Regulatory Compliance for Master Craftsmen (Compagnons du Devoir) Operating within the Urban Density of France Paris.</w:t>
      </w:r>
      <w:r>
        <w:br/>
      </w:r>
      <w:r>
        <w:rPr>
          <w:bCs/>
          <w:b/>
        </w:rPr>
        <w:t xml:space="preserve">Status:</w:t>
      </w:r>
      <w:r>
        <w:t xml:space="preserve"> </w:t>
      </w:r>
      <w:r>
        <w:t xml:space="preserve">Finalized Report</w:t>
      </w:r>
      <w:r>
        <w:br/>
      </w:r>
    </w:p>
    <w:bookmarkStart w:id="20" w:name="introduction-and-scope"/>
    <w:p>
      <w:pPr>
        <w:pStyle w:val="Heading2"/>
      </w:pPr>
      <w:r>
        <w:t xml:space="preserve">1. Introduction and Scope</w:t>
      </w:r>
    </w:p>
    <w:p>
      <w:pPr>
        <w:pStyle w:val="FirstParagraph"/>
      </w:pPr>
      <w:r>
        <w:t xml:space="preserve">The purpose of this laboratory report is to conduct a comprehensive technical analysis of carpentry practices, specifically focusing on the high standards required within the metropolitan context of France Paris. Unlike general construction sectors, the carpentry trade in France Paris is defined by a unique intersection of strict regulatory compliance, historical preservation mandates, and modern structural efficiency. This document serves as an authoritative guide for craftsmen seeking to operate legally and effectively in this specific geographic locale.</w:t>
      </w:r>
    </w:p>
    <w:p>
      <w:pPr>
        <w:pStyle w:val="BodyText"/>
      </w:pPr>
      <w:r>
        <w:t xml:space="preserve">The scope of this study encompasses material selection (primarily oak and engineered woods), tool standardization according to European norms, noise control protocols inherent to dense urban environments like France Paris, and the aesthetic integration required for both Haussmannian apartments and modern architectural developments. Understanding the nuance of carpentry in this region is not merely a trade skill but a necessity for legal operation.</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standards of carpentry in France Paris, one must acknowledge the historical weight of the profession. The</w:t>
      </w:r>
      <w:r>
        <w:t xml:space="preserve"> </w:t>
      </w:r>
      <w:r>
        <w:rPr>
          <w:iCs/>
          <w:i/>
        </w:rPr>
        <w:t xml:space="preserve">Compagnons du Devoir</w:t>
      </w:r>
      <w:r>
        <w:t xml:space="preserve">, or Companions of Duty, represent a guild system that has influenced French craftsmanship for centuries. In France Paris, this heritage dictates a level of precision that exceeds standard international codes.</w:t>
      </w:r>
    </w:p>
    <w:p>
      <w:pPr>
        <w:pStyle w:val="BodyText"/>
      </w:pPr>
      <w:r>
        <w:t xml:space="preserve">Furthermore, strict urban planning laws in France Paris govern structural changes. For instance, modifying load-bearing walls (known as</w:t>
      </w:r>
      <w:r>
        <w:t xml:space="preserve"> </w:t>
      </w:r>
      <w:r>
        <w:rPr>
          <w:iCs/>
          <w:i/>
        </w:rPr>
        <w:t xml:space="preserve">murs porteurs</w:t>
      </w:r>
      <w:r>
        <w:t xml:space="preserve">) requires specialized engineering approval and often involves specific timber reinforcements that differ from standard carpentry elsewhere. The regulations regarding wood usage also tie into environmental goals; the region is increasingly pushing for locally sourced timber to reduce carbon footprints, impacting how suppliers in France Paris operate.</w:t>
      </w:r>
    </w:p>
    <w:bookmarkEnd w:id="21"/>
    <w:bookmarkStart w:id="24" w:name="material-analysis-and-sourcing"/>
    <w:p>
      <w:pPr>
        <w:pStyle w:val="Heading2"/>
      </w:pPr>
      <w:r>
        <w:t xml:space="preserve">3. Material Analysis and Sourcing</w:t>
      </w:r>
    </w:p>
    <w:p>
      <w:pPr>
        <w:pStyle w:val="FirstParagraph"/>
      </w:pPr>
      <w:r>
        <w:t xml:space="preserve">The quality of the output in carpentry is directly proportional to the quality of input materials. In France Paris, there is a dual demand: aesthetic durability for restoration projects and structural integrity for new builds.</w:t>
      </w:r>
    </w:p>
    <w:bookmarkStart w:id="22" w:name="wood-species-selection"/>
    <w:p>
      <w:pPr>
        <w:pStyle w:val="Heading3"/>
      </w:pPr>
      <w:r>
        <w:t xml:space="preserve">3.1 Wood Species Selection</w:t>
      </w:r>
    </w:p>
    <w:p>
      <w:pPr>
        <w:pStyle w:val="FirstParagraph"/>
      </w:pPr>
      <w:r>
        <w:t xml:space="preserve">The primary material analyzed in this report is European Oak (</w:t>
      </w:r>
      <w:r>
        <w:rPr>
          <w:iCs/>
          <w:i/>
        </w:rPr>
        <w:t xml:space="preserve">Chêne pédonculé</w:t>
      </w:r>
      <w:r>
        <w:t xml:space="preserve">). Its resistance to warping makes it the preferred choice for flooring and cabinetry in France Paris, where humidity levels fluctuate between seasons. However, due to environmental concerns and cost, alternative materials such as Beech (</w:t>
      </w:r>
      <w:r>
        <w:rPr>
          <w:iCs/>
          <w:i/>
        </w:rPr>
        <w:t xml:space="preserve">Hêtre</w:t>
      </w:r>
      <w:r>
        <w:t xml:space="preserve">) and Poplar are analyzed for interior joinery.</w:t>
      </w:r>
    </w:p>
    <w:bookmarkEnd w:id="22"/>
    <w:bookmarkStart w:id="23" w:name="engineered-woods"/>
    <w:p>
      <w:pPr>
        <w:pStyle w:val="Heading3"/>
      </w:pPr>
      <w:r>
        <w:t xml:space="preserve">3.2 Engineered Woods</w:t>
      </w:r>
    </w:p>
    <w:p>
      <w:pPr>
        <w:pStyle w:val="FirstParagraph"/>
      </w:pPr>
      <w:r>
        <w:t xml:space="preserve">Laminate veneer lumber (LVL) is increasingly common in the structural carpentry sector of France Paris due to its ability to span longer distances without support, a requirement in modern apartment complexes where open-plan layouts are highly demanded. The report notes that all engineered woods must meet CE marking standards, ensuring they comply with the European Construction Products Regulation.</w:t>
      </w:r>
    </w:p>
    <w:bookmarkEnd w:id="23"/>
    <w:bookmarkEnd w:id="24"/>
    <w:bookmarkStart w:id="25" w:name="tooling-and-safety-standards"/>
    <w:p>
      <w:pPr>
        <w:pStyle w:val="Heading2"/>
      </w:pPr>
      <w:r>
        <w:t xml:space="preserve">4. Tooling and Safety Standards</w:t>
      </w:r>
    </w:p>
    <w:p>
      <w:pPr>
        <w:pStyle w:val="FirstParagraph"/>
      </w:pPr>
      <w:r>
        <w:t xml:space="preserve">In the confined spaces typical of France Paris apartments—often characterized by narrow stairwells and limited floor space—the carpentry toolkit differs from rural or industrial settings. The emphasis is on compact, high-efficiency machinery.</w:t>
      </w:r>
    </w:p>
    <w:p>
      <w:pPr>
        <w:pStyle w:val="BodyText"/>
      </w:pPr>
      <w:r>
        <w:rPr>
          <w:bCs/>
          <w:b/>
        </w:rPr>
        <w:t xml:space="preserve">Carpentry Tool Category</w:t>
      </w:r>
    </w:p>
    <w:p>
      <w:pPr>
        <w:pStyle w:val="BodyText"/>
      </w:pPr>
      <w:r>
        <w:rPr>
          <w:bCs/>
          <w:b/>
        </w:rPr>
        <w:t xml:space="preserve">Type/Specification</w:t>
      </w:r>
    </w:p>
    <w:p>
      <w:pPr>
        <w:pStyle w:val="BodyText"/>
      </w:pPr>
      <w:r>
        <w:rPr>
          <w:bCs/>
          <w:b/>
        </w:rPr>
        <w:t xml:space="preserve">Purpose in France Paris Context</w:t>
      </w:r>
    </w:p>
    <w:p>
      <w:pPr>
        <w:pStyle w:val="BodyText"/>
      </w:pPr>
      <w:r>
        <w:t xml:space="preserve">Cutting Tools</w:t>
      </w:r>
    </w:p>
    <w:p>
      <w:pPr>
        <w:pStyle w:val="BodyText"/>
      </w:pPr>
      <w:r>
        <w:t xml:space="preserve">Circular Saws with Dust Extraction Ports</w:t>
      </w:r>
    </w:p>
    <w:p>
      <w:pPr>
        <w:pStyle w:val="BodyText"/>
      </w:pPr>
      <w:r>
        <w:t xml:space="preserve">To minimize airborne particles in occupied buildings.</w:t>
      </w:r>
    </w:p>
    <w:p>
      <w:pPr>
        <w:pStyle w:val="BodyText"/>
      </w:pPr>
      <w:r>
        <w:t xml:space="preserve">.html"&gt;In the dense urban fabric of France Paris, dust control is not just a comfort issue but a legal requirement for health and safety.</w:t>
      </w:r>
    </w:p>
    <w:p>
      <w:pPr>
        <w:pStyle w:val="BodyText"/>
      </w:pPr>
      <w:r>
        <w:t xml:space="preserve">.</w:t>
      </w:r>
    </w:p>
    <w:p>
      <w:pPr>
        <w:pStyle w:val="BodyText"/>
      </w:pPr>
      <w:r>
        <w:t xml:space="preserve">Nailing/Joinery</w:t>
      </w:r>
    </w:p>
    <w:p>
      <w:pPr>
        <w:pStyle w:val="BodyText"/>
      </w:pPr>
      <w:r>
        <w:t xml:space="preserve">Pneumatic Brad Nailers with Adjustable Depth</w:t>
      </w:r>
    </w:p>
    <w:p>
      <w:pPr>
        <w:pStyle w:val="BodyText"/>
      </w:pPr>
      <w:r>
        <w:t xml:space="preserve">To prevent surface damage in expensive, existing wooden floors during restoration.</w:t>
      </w:r>
    </w:p>
    <w:p>
      <w:pPr>
        <w:pStyle w:val="BodyText"/>
      </w:pPr>
      <w:r>
        <w:t xml:space="preserve">.html"&gt;Precision is key to maintaining the integrity of historical woodwork common in France Paris.</w:t>
      </w:r>
    </w:p>
    <w:p>
      <w:pPr>
        <w:pStyle w:val="BodyText"/>
      </w:pPr>
      <w:r>
        <w:t xml:space="preserve">.html"&gt;</w:t>
      </w:r>
    </w:p>
    <w:p>
      <w:pPr>
        <w:pStyle w:val="BodyText"/>
      </w:pPr>
      <w:r>
        <w:t xml:space="preserve">Safety Gear</w:t>
      </w:r>
    </w:p>
    <w:p>
      <w:pPr>
        <w:pStyle w:val="BodyText"/>
      </w:pPr>
      <w:r>
        <w:t xml:space="preserve">FDA/CE Certified Ear Protection and Respirators</w:t>
      </w:r>
    </w:p>
    <w:p>
      <w:pPr>
        <w:pStyle w:val="BodyText"/>
      </w:pPr>
      <w:r>
        <w:t xml:space="preserve">Mandatory compliance with French labor laws (</w:t>
      </w:r>
      <w:r>
        <w:rPr>
          <w:iCs/>
          <w:i/>
        </w:rPr>
        <w:t xml:space="preserve">Cod du travail</w:t>
      </w:r>
      <w:r>
        <w:t xml:space="preserve">) for all carpentry operations.</w:t>
      </w:r>
    </w:p>
    <w:p>
      <w:pPr>
        <w:pStyle w:val="BodyText"/>
      </w:pPr>
      <w:r>
        <w:t xml:space="preserve">.html"&gt;Non-compliance results in severe fines.</w:t>
      </w:r>
    </w:p>
    <w:p>
      <w:pPr>
        <w:pStyle w:val="BodyText"/>
      </w:pPr>
      <w:r>
        <w:t xml:space="preserve">.html"&gt;</w:t>
      </w:r>
    </w:p>
    <w:bookmarkEnd w:id="25"/>
    <w:bookmarkStart w:id="26" w:name="noise-and-disruption-management"/>
    <w:p>
      <w:pPr>
        <w:pStyle w:val="Heading2"/>
      </w:pPr>
      <w:r>
        <w:t xml:space="preserve">5. Noise and Disruption Management</w:t>
      </w:r>
    </w:p>
    <w:p>
      <w:pPr>
        <w:pStyle w:val="FirstParagraph"/>
      </w:pPr>
      <w:r>
        <w:t xml:space="preserve">A critical aspect of performing carpentry work in France Paris is the management of noise. The city operates under strict zoning laws regarding construction hours. Generally, loud drilling and hammering are prohibited during evening hours, weekends, and public holidays.</w:t>
      </w:r>
    </w:p>
    <w:p>
      <w:pPr>
        <w:pStyle w:val="BodyText"/>
      </w:pPr>
      <w:r>
        <w:t xml:space="preserve">The laboratory assessment suggests that modern carpentry projects in France Paris must utilize "silent" cutting technologies or schedule high-decibel tasks during mid-day weekdays only. This constraint significantly alters project timelines compared to other regions. Effective communication with building management (</w:t>
      </w:r>
      <w:r>
        <w:rPr>
          <w:iCs/>
          <w:i/>
        </w:rPr>
        <w:t xml:space="preserve">syndic</w:t>
      </w:r>
      <w:r>
        <w:t xml:space="preserve">) is a mandatory procedural step before any physical work begins.</w:t>
      </w:r>
    </w:p>
    <w:bookmarkEnd w:id="26"/>
    <w:bookmarkStart w:id="27" w:name="X3133eb6d3b222a226ee86fc8f31ca868cdb77be"/>
    <w:p>
      <w:pPr>
        <w:pStyle w:val="Heading2"/>
      </w:pPr>
      <w:r>
        <w:t xml:space="preserve">6. Quality Control and Aesthetic Integration</w:t>
      </w:r>
    </w:p>
    <w:p>
      <w:pPr>
        <w:pStyle w:val="FirstParagraph"/>
      </w:pPr>
      <w:r>
        <w:t xml:space="preserve">The final output of carpentry in France Paris is judged not only on durability but on aesthetic integration. Whether restoring a 19th-century door frame or installing modern minimalist cabinetry, the joinery must reflect the architectural language of the building.</w:t>
      </w:r>
    </w:p>
    <w:p>
      <w:pPr>
        <w:numPr>
          <w:ilvl w:val="0"/>
          <w:numId w:val="1001"/>
        </w:numPr>
        <w:pStyle w:val="Compact"/>
      </w:pPr>
      <w:r>
        <w:rPr>
          <w:bCs/>
          <w:b/>
        </w:rPr>
        <w:t xml:space="preserve">Flooring:</w:t>
      </w:r>
      <w:r>
        <w:t xml:space="preserve"> </w:t>
      </w:r>
      <w:r>
        <w:t xml:space="preserve">Herringbone patterns (</w:t>
      </w:r>
      <w:r>
        <w:rPr>
          <w:iCs/>
          <w:i/>
        </w:rPr>
        <w:t xml:space="preserve">brique</w:t>
      </w:r>
      <w:r>
        <w:t xml:space="preserve">) are still highly sought after in France Paris. The precision required for these installations demands skilled labor capable of working with irregular wall angles common in older buildings.</w:t>
      </w:r>
    </w:p>
    <w:p>
      <w:pPr>
        <w:numPr>
          <w:ilvl w:val="0"/>
          <w:numId w:val="1001"/>
        </w:numPr>
        <w:pStyle w:val="Compact"/>
      </w:pPr>
      <w:r>
        <w:rPr>
          <w:bCs/>
          <w:b/>
        </w:rPr>
        <w:t xml:space="preserve">Cabinetry:</w:t>
      </w:r>
      <w:r>
        <w:t xml:space="preserve"> </w:t>
      </w:r>
      <w:r>
        <w:t xml:space="preserve">Modern carpentry in the region focuses on "invisible" joinery, where handles and seams are minimized to create a seamless look that maximizes small living spaces.</w:t>
      </w:r>
    </w:p>
    <w:bookmarkEnd w:id="27"/>
    <w:bookmarkStart w:id="28" w:name="conclusion-and-recommendations"/>
    <w:p>
      <w:pPr>
        <w:pStyle w:val="Heading2"/>
      </w:pPr>
      <w:r>
        <w:t xml:space="preserve">7. Conclusion and Recommendations</w:t>
      </w:r>
    </w:p>
    <w:p>
      <w:pPr>
        <w:pStyle w:val="FirstParagraph"/>
      </w:pPr>
      <w:r>
        <w:t xml:space="preserve">The analysis of carpentry practices in France Paris reveals a sector that is both traditional and rigorously modernized. The success of any carpentry project in this locale depends on three pillars:</w:t>
      </w:r>
    </w:p>
    <w:p>
      <w:pPr>
        <w:numPr>
          <w:ilvl w:val="0"/>
          <w:numId w:val="1002"/>
        </w:numPr>
        <w:pStyle w:val="Compact"/>
      </w:pPr>
      <w:r>
        <w:rPr>
          <w:bCs/>
          <w:b/>
        </w:rPr>
        <w:t xml:space="preserve">Legal Compliance:</w:t>
      </w:r>
      <w:r>
        <w:t xml:space="preserve"> </w:t>
      </w:r>
      <w:r>
        <w:t xml:space="preserve">Adherence to local noise ordinances, labor safety laws, and building codes.</w:t>
      </w:r>
    </w:p>
    <w:p>
      <w:pPr>
        <w:numPr>
          <w:ilvl w:val="0"/>
          <w:numId w:val="1002"/>
        </w:numPr>
        <w:pStyle w:val="Compact"/>
      </w:pPr>
      <w:r>
        <w:rPr>
          <w:bCs/>
          <w:b/>
        </w:rPr>
        <w:t xml:space="preserve">Materiel Integrity:</w:t>
      </w:r>
      <w:r>
        <w:t xml:space="preserve"> </w:t>
      </w:r>
      <w:r>
        <w:t xml:space="preserve">Sourcing high-quality, sustainable timber that withstands the specific environmental conditions of the region.</w:t>
      </w:r>
    </w:p>
    <w:p>
      <w:pPr>
        <w:numPr>
          <w:ilvl w:val="0"/>
          <w:numId w:val="1002"/>
        </w:numPr>
        <w:pStyle w:val="Compact"/>
      </w:pPr>
      <w:r>
        <w:rPr>
          <w:bCs/>
          <w:b/>
        </w:rPr>
        <w:t xml:space="preserve">Cultural Sensitivity:</w:t>
      </w:r>
      <w:r>
        <w:t xml:space="preserve"> </w:t>
      </w:r>
      <w:r>
        <w:t xml:space="preserve">Respecting the historical architectural heritage while incorporating modern efficiencies.</w:t>
      </w:r>
    </w:p>
    <w:p>
      <w:pPr>
        <w:pStyle w:val="FirstParagraph"/>
      </w:pPr>
      <w:r>
        <w:t xml:space="preserve">.html"&gt;</w:t>
      </w:r>
      <w:r>
        <w:t xml:space="preserve"> </w:t>
      </w:r>
      <w:r>
        <w:t xml:space="preserve">For any entity or individual planning to engage in carpentry activities within France Paris, this report recommends establishing a preliminary audit of all local regulations and engaging with suppliers certified under French environmental standards. The intersection of art and engineering in French carpentry is demanding; however, mastering these requirements ensures longevity, legal safety, and professional prestige.</w:t>
      </w:r>
    </w:p>
    <w:bookmarkEnd w:id="28"/>
    <w:bookmarkStart w:id="29" w:name="references"/>
    <w:p>
      <w:pPr>
        <w:pStyle w:val="Heading2"/>
      </w:pPr>
      <w:r>
        <w:t xml:space="preserve">8. References</w:t>
      </w:r>
    </w:p>
    <w:p>
      <w:pPr>
        <w:numPr>
          <w:ilvl w:val="0"/>
          <w:numId w:val="1003"/>
        </w:numPr>
        <w:pStyle w:val="Compact"/>
      </w:pPr>
      <w:r>
        <w:t xml:space="preserve">NF EN 335: Durability of wood and wood-based products.</w:t>
      </w:r>
    </w:p>
    <w:p>
      <w:pPr>
        <w:numPr>
          <w:ilvl w:val="0"/>
          <w:numId w:val="1003"/>
        </w:numPr>
        <w:pStyle w:val="Compact"/>
      </w:pPr>
      <w:r>
        <w:t xml:space="preserve">Règlementation du Bruit dans les Bâtiments d'Habitation (France Paris Municipal Code).</w:t>
      </w:r>
    </w:p>
    <w:p>
      <w:pPr>
        <w:numPr>
          <w:ilvl w:val="0"/>
          <w:numId w:val="1003"/>
        </w:numPr>
        <w:pStyle w:val="Compact"/>
      </w:pPr>
      <w:r>
        <w:t xml:space="preserve">Guide des Métiers de l’Artisanat: Le Menuisier.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Carpentry Practices in France Paris</dc:title>
  <dc:creator/>
  <dc:language>en</dc:language>
  <cp:keywords/>
  <dcterms:created xsi:type="dcterms:W3CDTF">2026-07-29T06:33:55Z</dcterms:created>
  <dcterms:modified xsi:type="dcterms:W3CDTF">2026-07-29T06:33:55Z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