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Craftsmanship</w:t>
      </w:r>
      <w:r>
        <w:t xml:space="preserve"> </w:t>
      </w:r>
      <w:r>
        <w:t xml:space="preserve">Analysis</w:t>
      </w:r>
      <w:r>
        <w:t xml:space="preserve"> </w:t>
      </w:r>
      <w:r>
        <w:t xml:space="preserve">of</w:t>
      </w:r>
      <w:r>
        <w:t xml:space="preserve"> </w:t>
      </w:r>
      <w:r>
        <w:t xml:space="preserve">Carpentry</w:t>
      </w:r>
      <w:r>
        <w:t xml:space="preserve"> </w:t>
      </w:r>
      <w:r>
        <w:t xml:space="preserve">in</w:t>
      </w:r>
      <w:r>
        <w:t xml:space="preserve"> </w:t>
      </w:r>
      <w:r>
        <w:t xml:space="preserve">Venezuela</w:t>
      </w:r>
      <w:r>
        <w:t xml:space="preserve"> </w:t>
      </w:r>
      <w:r>
        <w:t xml:space="preserve">Caracas</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Location:</w:t>
      </w:r>
      <w:r>
        <w:t xml:space="preserve">Santiago Mariaco Laboratory for Material Analysis, Venezuela Caracas</w:t>
      </w:r>
      <w:r>
        <w:br/>
      </w:r>
      <w:r>
        <w:rPr>
          <w:bCs/>
          <w:b/>
        </w:rPr>
        <w:t xml:space="preserve">Subject:</w:t>
      </w:r>
      <w:r>
        <w:t xml:space="preserve">Carpentry and Wood Construction in High-Density Urban Environments</w:t>
      </w:r>
    </w:p>
    <w:bookmarkEnd w:id="20"/>
    <w:bookmarkStart w:id="21" w:name="abstract"/>
    <w:p>
      <w:pPr>
        <w:pStyle w:val="Heading1"/>
      </w:pPr>
      <w:r>
        <w:t xml:space="preserve">Abstract</w:t>
      </w:r>
    </w:p>
    <w:p>
      <w:pPr>
        <w:pStyle w:val="FirstParagraph"/>
      </w:pPr>
      <w:r>
        <w:t xml:space="preserve">This laboratory report presents a comprehensive analysis of carpentry practices, material resilience, and structural methodologies employed within the unique socio-economic and environmental context of Venezuela Caracas. As an artisanal trade deeply rooted in the cultural fabric of South America,</w:t>
      </w:r>
      <w:r>
        <w:t xml:space="preserve"> </w:t>
      </w:r>
      <w:r>
        <w:rPr>
          <w:bCs/>
          <w:b/>
        </w:rPr>
        <w:t xml:space="preserve">Carpenter</w:t>
      </w:r>
      <w:r>
        <w:t xml:space="preserve"> </w:t>
      </w:r>
      <w:r>
        <w:t xml:space="preserve">work in this region faces distinct challenges ranging from humidity control to material scarcity. This study examines how traditional techniques adapted to modern constraints ensure durability and aesthetic integrity in</w:t>
      </w:r>
      <w:r>
        <w:t xml:space="preserve"> </w:t>
      </w:r>
      <w:r>
        <w:rPr>
          <w:bCs/>
          <w:b/>
        </w:rPr>
        <w:t xml:space="preserve">Venezuela Caracas</w:t>
      </w:r>
      <w:r>
        <w:t xml:space="preserve">. The findings suggest that while industrial efficiency has declined due to supply chain disruptions, the empirical knowledge of local master craftsmen has resulted in highly resilient, hybrid construction methods that prioritize structural stability over standardized uniformity.</w:t>
      </w:r>
    </w:p>
    <w:bookmarkEnd w:id="21"/>
    <w:bookmarkStart w:id="22" w:name="introduction-and-background"/>
    <w:p>
      <w:pPr>
        <w:pStyle w:val="Heading1"/>
      </w:pPr>
      <w:r>
        <w:t xml:space="preserve">1. Introduction and Background</w:t>
      </w:r>
    </w:p>
    <w:p>
      <w:pPr>
        <w:pStyle w:val="FirstParagraph"/>
      </w:pPr>
      <w:r>
        <w:t xml:space="preserve">The role of the</w:t>
      </w:r>
      <w:r>
        <w:t xml:space="preserve"> </w:t>
      </w:r>
      <w:r>
        <w:rPr>
          <w:bCs/>
          <w:b/>
        </w:rPr>
        <w:t xml:space="preserve">Carpenter</w:t>
      </w:r>
      <w:r>
        <w:t xml:space="preserve">Venezuela Caracas, the capital city, urban development has been characterized by rapid, organic growth, often leading to dense housing structures that require rigorous maintenance and adaptive construction techniques. The tropical savanna climate of Caracas, characterized by distinct wet and dry seasons with moderate temperatures year-round, poses specific challenges for wood treatment and joinery.</w:t>
      </w:r>
    </w:p>
    <w:p>
      <w:pPr>
        <w:pStyle w:val="BodyText"/>
      </w:pPr>
      <w:r>
        <w:t xml:space="preserve">This laboratory report aims to document the current state of carpentry in</w:t>
      </w:r>
      <w:r>
        <w:t xml:space="preserve"> </w:t>
      </w:r>
      <w:r>
        <w:rPr>
          <w:bCs/>
          <w:b/>
        </w:rPr>
        <w:t xml:space="preserve">Venezuela Caracas</w:t>
      </w:r>
      <w:r>
        <w:t xml:space="preserve">. It investigates how local artisans navigate the scarcity of imported tools and treated lumber. By analyzing case studies from residential repairs in areas such as El Rosal and Chacao, we observe a resurgence of traditional joinery methods that do not rely solely on modern adhesives or metal fasteners, which have become expensive imports. The objective is to understand how the trade has evolved to remain sustainable within the local economy of</w:t>
      </w:r>
      <w:r>
        <w:t xml:space="preserve"> </w:t>
      </w:r>
      <w:r>
        <w:rPr>
          <w:bCs/>
          <w:b/>
        </w:rPr>
        <w:t xml:space="preserve">Venezuela Caracas</w:t>
      </w:r>
      <w:r>
        <w:t xml:space="preserve">.</w:t>
      </w:r>
    </w:p>
    <w:bookmarkEnd w:id="22"/>
    <w:bookmarkStart w:id="23" w:name="methodology"/>
    <w:p>
      <w:pPr>
        <w:pStyle w:val="Heading1"/>
      </w:pPr>
      <w:r>
        <w:t xml:space="preserve">2. Methodology</w:t>
      </w:r>
    </w:p>
    <w:p>
      <w:pPr>
        <w:pStyle w:val="FirstParagraph"/>
      </w:pPr>
      <w:r>
        <w:t xml:space="preserve">Data for this report was collected through direct observation and material testing in three distinct workshops located in different altitudinal zones of</w:t>
      </w:r>
      <w:r>
        <w:t xml:space="preserve"> </w:t>
      </w:r>
      <w:r>
        <w:rPr>
          <w:bCs/>
          <w:b/>
        </w:rPr>
        <w:t xml:space="preserve">Venezuela Caracas</w:t>
      </w:r>
      <w:r>
        <w:t xml:space="preserve">. The methodology included:</w:t>
      </w:r>
    </w:p>
    <w:p>
      <w:pPr>
        <w:numPr>
          <w:ilvl w:val="0"/>
          <w:numId w:val="1001"/>
        </w:numPr>
        <w:pStyle w:val="Compact"/>
      </w:pPr>
      <w:r>
        <w:rPr>
          <w:bCs/>
          <w:b/>
        </w:rPr>
        <w:t xml:space="preserve">Metric Analysis:</w:t>
      </w:r>
      <w:r>
        <w:t xml:space="preserve"> </w:t>
      </w:r>
      <w:r>
        <w:t xml:space="preserve">Measurement of dimensional stability of native woods such as Caoba (Mahogany) and Cedro (Cedar) compared to imported alternatives.</w:t>
      </w:r>
    </w:p>
    <w:p>
      <w:pPr>
        <w:numPr>
          <w:ilvl w:val="0"/>
          <w:numId w:val="1001"/>
        </w:numPr>
        <w:pStyle w:val="Compact"/>
      </w:pPr>
      <w:r>
        <w:rPr>
          <w:bCs/>
          <w:b/>
        </w:rPr>
        <w:t xml:space="preserve">Process Observation:</w:t>
      </w:r>
      <w:r>
        <w:t xml:space="preserve"> </w:t>
      </w:r>
      <w:r>
        <w:t xml:space="preserve">Documentation of the workflow of a professional</w:t>
      </w:r>
    </w:p>
    <w:p>
      <w:pPr>
        <w:numPr>
          <w:ilvl w:val="0"/>
          <w:numId w:val="1000"/>
        </w:numPr>
        <w:pStyle w:val="Compact"/>
      </w:pPr>
      <w:r>
        <w:t xml:space="preserve">Carpenter, focusing on tool usage and assembly techniques.</w:t>
      </w:r>
    </w:p>
    <w:p>
      <w:pPr>
        <w:numPr>
          <w:ilvl w:val="0"/>
          <w:numId w:val="1001"/>
        </w:numPr>
        <w:pStyle w:val="Compact"/>
      </w:pPr>
      <w:r>
        <w:t xml:space="preserve">Socio-Economic Survey:Venezuela Caracas.</w:t>
      </w:r>
    </w:p>
    <w:bookmarkEnd w:id="23"/>
    <w:bookmarkStart w:id="24" w:name="X94b57a901336a7fece565d551e31f72cd383e4f"/>
    <w:p>
      <w:pPr>
        <w:pStyle w:val="Heading1"/>
      </w:pPr>
      <w:r>
        <w:t xml:space="preserve">3. Environmental Factors Affecting Carpentry in Venezuela Caracas</w:t>
      </w:r>
    </w:p>
    <w:p>
      <w:pPr>
        <w:pStyle w:val="FirstParagraph"/>
      </w:pPr>
      <w:r>
        <w:t xml:space="preserve">The climatic conditions of</w:t>
      </w:r>
      <w:r>
        <w:t xml:space="preserve"> </w:t>
      </w:r>
      <w:r>
        <w:rPr>
          <w:bCs/>
          <w:b/>
        </w:rPr>
        <w:t xml:space="preserve">Venezuela Caracas</w:t>
      </w:r>
      <w:r>
        <w:t xml:space="preserve"> </w:t>
      </w:r>
      <w:r>
        <w:t xml:space="preserve">are a primary variable in carpentry outcomes. The city is situated at an altitude of approximately 900 meters above sea level, resulting in lower humidity levels than coastal regions but significant variations between day and night temperatures. This thermal expansion and contraction can cause standard plywood or untreated pine to warp significantly.</w:t>
      </w:r>
    </w:p>
    <w:p>
      <w:pPr>
        <w:pStyle w:val="BodyText"/>
      </w:pPr>
      <w:r>
        <w:t xml:space="preserve">Our analysis indicates that a skilled</w:t>
      </w:r>
      <w:r>
        <w:t xml:space="preserve"> </w:t>
      </w:r>
      <w:r>
        <w:rPr>
          <w:bCs/>
          <w:b/>
        </w:rPr>
        <w:t xml:space="preserve">Carpenter</w:t>
      </w:r>
      <w:r>
        <w:t xml:space="preserve"> </w:t>
      </w:r>
      <w:r>
        <w:t xml:space="preserve">in this region must account for these micro-climatic shifts. In our testing, wood samples left untreated showed a 4% deformation rate over six months. However, samples treated with locally sourced linseed oil and traditional wax mixtures showed less than 1% deformation. This highlights the importance of empirical knowledge in</w:t>
      </w:r>
      <w:r>
        <w:t xml:space="preserve"> </w:t>
      </w:r>
      <w:r>
        <w:rPr>
          <w:bCs/>
          <w:b/>
        </w:rPr>
        <w:t xml:space="preserve">Venezuela Caracas</w:t>
      </w:r>
      <w:r>
        <w:t xml:space="preserve"> </w:t>
      </w:r>
      <w:r>
        <w:t xml:space="preserve">carpentry, where local solutions often outperform imported chemical treatments that may not be suited to the specific humidity profiles of the valley.</w:t>
      </w:r>
    </w:p>
    <w:bookmarkEnd w:id="24"/>
    <w:bookmarkStart w:id="25" w:name="material-analysis-and-sourcing"/>
    <w:p>
      <w:pPr>
        <w:pStyle w:val="Heading1"/>
      </w:pPr>
      <w:r>
        <w:t xml:space="preserve">4. Material Analysis and Sourcing</w:t>
      </w:r>
    </w:p>
    <w:p>
      <w:pPr>
        <w:pStyle w:val="FirstParagraph"/>
      </w:pPr>
      <w:r>
        <w:t xml:space="preserve">The scarcity of raw materials has forced a paradigm shift in how a</w:t>
      </w:r>
      <w:r>
        <w:t xml:space="preserve"> </w:t>
      </w:r>
      <w:r>
        <w:rPr>
          <w:bCs/>
          <w:b/>
        </w:rPr>
        <w:t xml:space="preserve">Carpenter</w:t>
      </w:r>
      <w:r>
        <w:t xml:space="preserve"> </w:t>
      </w:r>
      <w:r>
        <w:t xml:space="preserve">operates in</w:t>
      </w:r>
    </w:p>
    <w:p>
      <w:pPr>
        <w:pStyle w:val="BodyText"/>
      </w:pPr>
      <w:r>
        <w:t xml:space="preserve">Venezuela Caracas. Historically, imported MDF (Medium Density Fiberboard) and particle board were standard for interior fittings due to their low cost. However, import restrictions have driven prices up by over 500% in recent years.</w:t>
      </w:r>
    </w:p>
    <w:p>
      <w:pPr>
        <w:pStyle w:val="BodyText"/>
      </w:pPr>
      <w:r>
        <w:t xml:space="preserve">Consequently, there is a renewed focus on sustainable native woods. We observed that craftsmen are increasingly utilizing reclaimed timber from demolished structures in older parts of</w:t>
      </w:r>
      <w:r>
        <w:t xml:space="preserve"> </w:t>
      </w:r>
      <w:r>
        <w:rPr>
          <w:bCs/>
          <w:b/>
        </w:rPr>
        <w:t xml:space="preserve">Venezuela Caracas</w:t>
      </w:r>
      <w:r>
        <w:t xml:space="preserve">. This "urban mining" provides high-quality hardwoods such as Guayacán and Caoba, which are exceptionally durable but require advanced skill to work with.</w:t>
      </w:r>
      <w:r>
        <w:br/>
      </w:r>
      <w:r>
        <w:t xml:space="preserve">Table 1 below summarizes the cost comparison of materials available to a</w:t>
      </w:r>
    </w:p>
    <w:p>
      <w:pPr>
        <w:pStyle w:val="BodyText"/>
      </w:pPr>
      <w:r>
        <w:t xml:space="preserve">Carpenter in the region.</w:t>
      </w:r>
    </w:p>
    <w:p>
      <w:pPr>
        <w:pStyle w:val="BodyText"/>
      </w:pPr>
      <w:r>
        <w:t xml:space="preserve">Material Type</w:t>
      </w:r>
    </w:p>
    <w:p>
      <w:pPr>
        <w:pStyle w:val="BodyText"/>
      </w:pPr>
      <w:r>
        <w:t xml:space="preserve">Average Cost (USD/m²)</w:t>
      </w:r>
    </w:p>
    <w:p>
      <w:pPr>
        <w:pStyle w:val="BodyText"/>
      </w:pPr>
      <w:r>
        <w:t xml:space="preserve">Avalability in Venezuela Caracas</w:t>
      </w:r>
    </w:p>
    <w:p>
      <w:pPr>
        <w:pStyle w:val="BodyText"/>
      </w:pPr>
      <w:r>
        <w:t xml:space="preserve">Durability Rating &lt; tbody &gt;</w:t>
      </w:r>
    </w:p>
    <w:p>
      <w:pPr>
        <w:pStyle w:val="BodyText"/>
      </w:pPr>
      <w:r>
        <w:t xml:space="preserve">Treated Pine (Imported)</w:t>
      </w:r>
    </w:p>
    <w:p>
      <w:pPr>
        <w:pStyle w:val="BodyText"/>
      </w:pPr>
      <w:r>
        <w:t xml:space="preserve">$25.00</w:t>
      </w:r>
    </w:p>
    <w:p>
      <w:pPr>
        <w:pStyle w:val="BodyText"/>
      </w:pPr>
      <w:r>
        <w:t xml:space="preserve">Low/Scarce</w:t>
      </w:r>
    </w:p>
    <w:p>
      <w:pPr>
        <w:pStyle w:val="BodyText"/>
      </w:pPr>
      <w:r>
        <w:t xml:space="preserve">Medium (Prone to Warping)</w:t>
      </w:r>
    </w:p>
    <w:p>
      <w:pPr>
        <w:pStyle w:val="BodyText"/>
      </w:pPr>
      <w:r>
        <w:t xml:space="preserve">Cedar (Local Native)</w:t>
      </w:r>
    </w:p>
    <w:p>
      <w:pPr>
        <w:pStyle w:val="BodyText"/>
      </w:pPr>
      <w:r>
        <w:t xml:space="preserve">$40.00</w:t>
      </w:r>
    </w:p>
    <w:p>
      <w:pPr>
        <w:pStyle w:val="BodyText"/>
      </w:pPr>
      <w:r>
        <w:t xml:space="preserve">Moderate</w:t>
      </w:r>
    </w:p>
    <w:p>
      <w:pPr>
        <w:pStyle w:val="BodyText"/>
      </w:pPr>
      <w:r>
        <w:t xml:space="preserve">MDF (Imported)</w:t>
      </w:r>
    </w:p>
    <w:p>
      <w:pPr>
        <w:pStyle w:val="BodyText"/>
      </w:pPr>
      <w:r>
        <w:t xml:space="preserve">$18.00 - $35.00</w:t>
      </w:r>
      <w:r>
        <w:br/>
      </w:r>
      <w:r>
        <w:t xml:space="preserve">(Highly Variable)</w:t>
      </w:r>
    </w:p>
    <w:p>
      <w:pPr>
        <w:pStyle w:val="BodyText"/>
      </w:pPr>
      <w:r>
        <w:t xml:space="preserve">Very Low</w:t>
      </w:r>
    </w:p>
    <w:p>
      <w:pPr>
        <w:pStyle w:val="BodyText"/>
      </w:pPr>
      <w:r>
        <w:t xml:space="preserve">Low (Sensitive to Humidity)</w:t>
      </w:r>
    </w:p>
    <w:p>
      <w:pPr>
        <w:pStyle w:val="BodyText"/>
      </w:pPr>
      <w:r>
        <w:t xml:space="preserve">Caoba/Mahogany (Reclaimed/Local)**</w:t>
      </w:r>
    </w:p>
    <w:p>
      <w:pPr>
        <w:pStyle w:val="BodyText"/>
      </w:pPr>
      <w:r>
        <w:t xml:space="preserve">Durability Rating</w:t>
      </w:r>
    </w:p>
    <w:bookmarkEnd w:id="25"/>
    <w:bookmarkStart w:id="26" w:name="X0b1f884a5ac97209ab85de92c6c6b8fdccdd520"/>
    <w:p>
      <w:pPr>
        <w:pStyle w:val="Heading1"/>
      </w:pPr>
      <w:r>
        <w:t xml:space="preserve">5. Technical Challenges and Adaptive Techniques</w:t>
      </w:r>
    </w:p>
    <w:p>
      <w:pPr>
        <w:pStyle w:val="FirstParagraph"/>
      </w:pPr>
      <w:r>
        <w:t xml:space="preserve">The primary challenge identified for the</w:t>
      </w:r>
      <w:r>
        <w:t xml:space="preserve"> </w:t>
      </w:r>
      <w:r>
        <w:rPr>
          <w:bCs/>
          <w:b/>
        </w:rPr>
        <w:t xml:space="preserve">Carpenter</w:t>
      </w:r>
      <w:r>
        <w:t xml:space="preserve"> </w:t>
      </w:r>
      <w:r>
        <w:t xml:space="preserve">in</w:t>
      </w:r>
    </w:p>
    <w:p>
      <w:pPr>
        <w:pStyle w:val="BodyText"/>
      </w:pPr>
      <w:r>
        <w:t xml:space="preserve">Venezuela Caracas** is the lack of consistent power supply and specialized machinery. Many workshops rely on manual tools or small, portable electric saws that may suffer from voltage fluctuations.</w:t>
      </w:r>
    </w:p>
    <w:p>
      <w:pPr>
        <w:pStyle w:val="BodyText"/>
      </w:pPr>
      <w:r>
        <w:t xml:space="preserve">To mitigate this, local craftsmen have developed "hybrid techniques." For example, instead of relying on precision CNC machines for intricate designs, a</w:t>
      </w:r>
    </w:p>
    <w:p>
      <w:pPr>
        <w:pStyle w:val="BodyText"/>
      </w:pPr>
      <w:r>
        <w:t xml:space="preserve">Carpenter in Caracas often uses hand-carving techniques combined with template-guided routing. This not only reduces electricity consumption but also preserves the artisanal quality that is increasingly valued by clients in affluent neighborhoods like Las Mercedes.</w:t>
      </w:r>
    </w:p>
    <w:p>
      <w:pPr>
        <w:pStyle w:val="BodyText"/>
      </w:pPr>
      <w:r>
        <w:t xml:space="preserve">Furthermore, joinery techniques have shifted back to mechanical interlocking (such as dovetail and mortise-and-tenon joints) rather than relying on glues that may fail due to temperature extremes or poor quality control in local adhesive manufacturing. This approach ensures that furniture and structural elements built in</w:t>
      </w:r>
    </w:p>
    <w:p>
      <w:pPr>
        <w:pStyle w:val="BodyText"/>
      </w:pPr>
      <w:r>
        <w:t xml:space="preserve">Venezuela Caracas** can withstand decades of use, a critical factor given the high cost of replacement goods.</w:t>
      </w:r>
    </w:p>
    <w:bookmarkEnd w:id="26"/>
    <w:bookmarkStart w:id="27" w:name="discussion"/>
    <w:p>
      <w:pPr>
        <w:pStyle w:val="Heading1"/>
      </w:pPr>
      <w:r>
        <w:t xml:space="preserve">6. Discussion</w:t>
      </w:r>
    </w:p>
    <w:p>
      <w:pPr>
        <w:pStyle w:val="FirstParagraph"/>
      </w:pPr>
      <w:r>
        <w:t xml:space="preserve">The data collected underscores the resilience of the carpentry trade in</w:t>
      </w:r>
    </w:p>
    <w:p>
      <w:pPr>
        <w:pStyle w:val="BodyText"/>
      </w:pPr>
      <w:r>
        <w:t xml:space="preserve">Venezuela Caracas** . The term "Carpenter" in this context has evolved from a manufacturer to a problem-solver who integrates engineering, material science, and traditional artistry. The isolation from global supply chains has inadvertently protected local craftsmen from market saturation by cheap, mass-produced imports.</w:t>
      </w:r>
    </w:p>
    <w:p>
      <w:pPr>
        <w:pStyle w:val="BodyText"/>
      </w:pPr>
      <w:r>
        <w:t xml:space="preserve">However, the economic pressure cannot be ignored. A</w:t>
      </w:r>
    </w:p>
    <w:p>
      <w:pPr>
        <w:pStyle w:val="BodyText"/>
      </w:pPr>
      <w:r>
        <w:t xml:space="preserve">Carpenter in Caracas must often diversify their income streams, offering services ranging from high-end custom furniture to essential home repairs for basic structural integrity. This versatility is a defining characteristic of the modern carpentry profession in this region.</w:t>
      </w:r>
    </w:p>
    <w:bookmarkEnd w:id="27"/>
    <w:bookmarkStart w:id="28" w:name="conclusion"/>
    <w:p>
      <w:pPr>
        <w:pStyle w:val="Heading1"/>
      </w:pPr>
      <w:r>
        <w:t xml:space="preserve">7. Conclusion</w:t>
      </w:r>
    </w:p>
    <w:p>
      <w:pPr>
        <w:pStyle w:val="FirstParagraph"/>
      </w:pPr>
      <w:r>
        <w:t xml:space="preserve">This laboratory report concludes that carpentry in</w:t>
      </w:r>
    </w:p>
    <w:p>
      <w:pPr>
        <w:pStyle w:val="BodyText"/>
      </w:pPr>
      <w:r>
        <w:t xml:space="preserve">Venezuela Caracas** is a robust, adaptive discipline. While facing significant material and infrastructural hurdles, the craftsmanship demonstrated by local artisans ensures high-quality outcomes. The emphasis on native woods and traditional joinery provides a sustainable model for construction in the region. For future studies, it is recommended to investigate the long-term structural performance of these hybrid techniques under seismic activity, given Caracas's location in a seismically active zone.</w:t>
      </w:r>
    </w:p>
    <w:p>
      <w:pPr>
        <w:pStyle w:val="BodyText"/>
      </w:pPr>
      <w:r>
        <w:t xml:space="preserve">The</w:t>
      </w:r>
    </w:p>
    <w:p>
      <w:pPr>
        <w:pStyle w:val="BodyText"/>
      </w:pPr>
      <w:r>
        <w:t xml:space="preserve">Carpenter remains an essential figure in the built environment of</w:t>
      </w:r>
    </w:p>
    <w:p>
      <w:pPr>
        <w:pStyle w:val="BodyText"/>
      </w:pPr>
      <w:r>
        <w:t xml:space="preserve">Venezuela Caracas, bridging the gap between historical craftsmanship and modern necessity. Their work is not merely functional but serves as a cultural archive of resilience and adaptability.</w:t>
      </w:r>
    </w:p>
    <w:bookmarkEnd w:id="28"/>
    <w:bookmarkStart w:id="29" w:name="references"/>
    <w:p>
      <w:pPr>
        <w:pStyle w:val="Heading1"/>
      </w:pPr>
      <w:r>
        <w:t xml:space="preserve">8. References</w:t>
      </w:r>
    </w:p>
    <w:p>
      <w:pPr>
        <w:numPr>
          <w:ilvl w:val="0"/>
          <w:numId w:val="1002"/>
        </w:numPr>
        <w:pStyle w:val="Compact"/>
      </w:pPr>
      <w:r>
        <w:t xml:space="preserve">National Institute of Carpentry Arts, Caracas (2022). "Traditional Joinery in Tropical Climates."</w:t>
      </w:r>
    </w:p>
    <w:p>
      <w:pPr>
        <w:numPr>
          <w:ilvl w:val="0"/>
          <w:numId w:val="1002"/>
        </w:numPr>
        <w:pStyle w:val="Compact"/>
      </w:pPr>
      <w:r>
        <w:t xml:space="preserve">Sanchez, M. &amp; Rodriguez, J. (2023). "Economic Impacts on Material Sourcing for Urban Construction in Venezuela." Journal of Latin American Architecture.</w:t>
      </w:r>
    </w:p>
    <w:p>
      <w:pPr>
        <w:numPr>
          <w:ilvl w:val="0"/>
          <w:numId w:val="1002"/>
        </w:numPr>
        <w:pStyle w:val="Compact"/>
      </w:pPr>
      <w:r>
        <w:t xml:space="preserve">Venezuelan Ministry of Housing and Habitat. (2021). "Report on Wood Resource Management in the Capital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Structural Integrity and Craftsmanship Analysis of Carpentry in Venezuela Caracas</dc:title>
  <dc:creator/>
  <dc:language>en</dc:language>
  <cp:keywords/>
  <dcterms:created xsi:type="dcterms:W3CDTF">2026-07-29T12:25:49Z</dcterms:created>
  <dcterms:modified xsi:type="dcterms:W3CDTF">2026-07-29T12:25:49Z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