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of</w:t>
      </w:r>
      <w:r>
        <w:t xml:space="preserve"> </w:t>
      </w:r>
      <w:r>
        <w:t xml:space="preserve">Chef</w:t>
      </w:r>
      <w:r>
        <w:t xml:space="preserve"> </w:t>
      </w:r>
      <w:r>
        <w:t xml:space="preserve">Configuration</w:t>
      </w:r>
      <w:r>
        <w:t xml:space="preserve"> </w:t>
      </w:r>
      <w:r>
        <w:t xml:space="preserve">Management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p>
      <w:pPr>
        <w:pStyle w:val="FirstParagraph"/>
      </w:pPr>
      <w:r>
        <w:t xml:space="preserve">```html</w:t>
      </w:r>
    </w:p>
    <w:bookmarkStart w:id="20" w:name="lab-report"/>
    <w:p>
      <w:pPr>
        <w:pStyle w:val="Heading1"/>
      </w:pPr>
      <w:r>
        <w:t xml:space="preserve">LAB REPORT</w:t>
      </w:r>
    </w:p>
    <w:p>
      <w:pPr>
        <w:pStyle w:val="FirstParagraph"/>
      </w:pPr>
      <w:r>
        <w:rPr>
          <w:bCs/>
          <w:b/>
        </w:rPr>
        <w:t xml:space="preserve">Project Name:</w:t>
      </w:r>
    </w:p>
    <w:bookmarkEnd w:id="20"/>
    <w:p>
      <w:pPr>
        <w:pStyle w:val="BodyText"/>
      </w:pPr>
      <w:r>
        <w:t xml:space="preserve">Infrastructure Automation using Chef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24, 2023</w:t>
      </w:r>
    </w:p>
    <w:p>
      <w:pPr>
        <w:pStyle w:val="BodyText"/>
      </w:pPr>
      <w:r>
        <w:t xml:space="preserve">&lt; td &gt;&lt; strong &gt; Location :&lt; td &gt; Israel Tel Aviv</w:t>
      </w:r>
    </w:p>
    <w:bookmarkStart w:id="21" w:name="introduction-and-objectives"/>
    <w:p>
      <w:pPr>
        <w:pStyle w:val="Heading2"/>
      </w:pPr>
      <w:r>
        <w:t xml:space="preserve">1. Introduction and Objectives</w:t>
      </w:r>
    </w:p>
    <w:p>
      <w:pPr>
        <w:pStyle w:val="FirstParagraph"/>
      </w:pPr>
      <w:r>
        <w:t xml:space="preserve">```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Implementation of Chef Configuration Management in Israel Tel Aviv</dc:title>
  <dc:creator/>
  <dc:language>en</dc:language>
  <cp:keywords/>
  <dcterms:created xsi:type="dcterms:W3CDTF">2026-09-26T21:56:51Z</dcterms:created>
  <dcterms:modified xsi:type="dcterms:W3CDTF">2026-09-26T21:56:51Z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