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Culinary</w:t>
      </w:r>
      <w:r>
        <w:t xml:space="preserve"> </w:t>
      </w:r>
      <w:r>
        <w:t xml:space="preserve">Ecosystem</w:t>
      </w:r>
      <w:r>
        <w:t xml:space="preserve"> </w:t>
      </w:r>
      <w:r>
        <w:t xml:space="preserve">of</w:t>
      </w:r>
      <w:r>
        <w:t xml:space="preserve"> </w:t>
      </w:r>
      <w:r>
        <w:t xml:space="preserve">Chef</w:t>
      </w:r>
      <w:r>
        <w:t xml:space="preserve"> </w:t>
      </w:r>
      <w:r>
        <w:t xml:space="preserve">in</w:t>
      </w:r>
      <w:r>
        <w:t xml:space="preserve"> </w:t>
      </w:r>
      <w:r>
        <w:t xml:space="preserve">Kuwait</w:t>
      </w:r>
      <w:r>
        <w:t xml:space="preserve"> </w:t>
      </w:r>
      <w:r>
        <w:t xml:space="preserve">City</w:t>
      </w:r>
    </w:p>
    <w:bookmarkStart w:id="21" w:name="X9c7d216e2b702c3b5cff78af514cbbaf2e31453"/>
    <w:p>
      <w:pPr>
        <w:pStyle w:val="Heading1"/>
      </w:pPr>
      <w:r>
        <w:t xml:space="preserve">Laboratory Analysis Report:</w:t>
      </w:r>
      <w:r>
        <w:br/>
      </w:r>
      <w:r>
        <w:t xml:space="preserve">The Culinary Ecosystem of Chef in Kuwait City</w:t>
      </w:r>
    </w:p>
    <w:p>
      <w:pPr>
        <w:pStyle w:val="FirstParagraph"/>
      </w:pPr>
      <w:r>
        <w:rPr>
          <w:bCs/>
          <w:b/>
        </w:rPr>
        <w:t xml:space="preserve">Date:</w:t>
      </w:r>
      <w:r>
        <w:t xml:space="preserve"> </w:t>
      </w:r>
      <w:r>
        <w:t xml:space="preserve">October 26, 2023</w:t>
      </w:r>
      <w:r>
        <w:br/>
      </w:r>
      <w:r>
        <w:rPr>
          <w:bCs/>
          <w:b/>
        </w:rPr>
        <w:t xml:space="preserve">District/Focus Area:</w:t>
      </w:r>
      <w:r>
        <w:t xml:space="preserve"> </w:t>
      </w:r>
      <w:r>
        <w:t xml:space="preserve">Kuwait City, State of Kuwait</w:t>
      </w:r>
      <w:r>
        <w:br/>
      </w:r>
      <w:r>
        <w:t xml:space="preserve">The Professional Chef</w:t>
      </w:r>
      <w:r>
        <w:br/>
      </w:r>
      <w:r>
        <w:br/>
      </w:r>
    </w:p>
    <w:bookmarkStart w:id="20" w:name="table-of-contents"/>
    <w:p>
      <w:pPr>
        <w:pStyle w:val="Heading3"/>
      </w:pPr>
      <w:r>
        <w:t xml:space="preserve">Table of Contents</w:t>
      </w:r>
    </w:p>
    <w:p>
      <w:pPr>
        <w:pStyle w:val="FirstParagraph"/>
      </w:pPr>
      <w:r>
        <w:t xml:space="preserve">1. **Introduction**</w:t>
      </w:r>
      <w:r>
        <w:t xml:space="preserve"> </w:t>
      </w:r>
      <w:r>
        <w:t xml:space="preserve">2. Objective</w:t>
      </w:r>
      <w:r>
        <w:t xml:space="preserve"> </w:t>
      </w:r>
      <w:r>
        <w:t xml:space="preserve">3. Scope and Methodology</w:t>
      </w:r>
      <w:r>
        <w:t xml:space="preserve"> </w:t>
      </w:r>
      <w:r>
        <w:t xml:space="preserve">---</w:t>
      </w:r>
      <w:r>
        <w:t xml:space="preserve"> </w:t>
      </w:r>
      <w:r>
        <w:t xml:space="preserve">### **1. Introduction**</w:t>
      </w:r>
      <w:r>
        <w:t xml:space="preserve"> </w:t>
      </w:r>
      <w:r>
        <w:t xml:space="preserve">The role of a professional chef within the context of Kuwait City is not limited to mere food preparation; it involves mastering an intricate balance between tradition and modernity, local cultural nuances, and international culinary influences. This lab report aims to analyze the dynamic ecosystem surrounding chefs operating in this vibrant metropolitan area, examining their impact on regional gastronomy, health standards, economic contributions through tourism and hospitality sectors.</w:t>
      </w:r>
      <w:r>
        <w:t xml:space="preserve"> </w:t>
      </w:r>
      <w:r>
        <w:t xml:space="preserve">The study focuses specifically on how chefs adapt traditional Kuwaiti cuisine while incorporating global techniques influenced by urbanization trends such as globalization and digital media platforms like Instagram or TikTok where visual storytelling plays a crucial role in promoting restaurants catering both locals expatriates alike.</w:t>
      </w:r>
      <w:r>
        <w:t xml:space="preserve"> </w:t>
      </w:r>
      <w:r>
        <w:t xml:space="preserve">---</w:t>
      </w:r>
      <w:r>
        <w:t xml:space="preserve"> </w:t>
      </w:r>
      <w:r>
        <w:t xml:space="preserve">### **2. Objective**</w:t>
      </w:r>
      <w:r>
        <w:t xml:space="preserve"> </w:t>
      </w:r>
      <w:r>
        <w:t xml:space="preserve">This investigation seeks to answer several key questions:</w:t>
      </w:r>
      <w:r>
        <w:t xml:space="preserve"> </w:t>
      </w:r>
      <w:r>
        <w:t xml:space="preserve">- How do chefs in Kuwait City navigate the complexities of balancing authentic flavors with contemporary expectations?</w:t>
      </w:r>
      <w:r>
        <w:t xml:space="preserve"> </w:t>
      </w:r>
      <w:r>
        <w:t xml:space="preserve">- What challenges arise when sourcing ingredients locally versus importing specialty items due to geographical constraints?</w:t>
      </w:r>
      <w:r>
        <w:t xml:space="preserve"> </w:t>
      </w:r>
      <w:r>
        <w:t xml:space="preserve">- Can we identify patterns regarding sustainability efforts among prominent establishments led by skilled professionals known collectively as "chefs"?</w:t>
      </w:r>
      <w:r>
        <w:t xml:space="preserve"> </w:t>
      </w:r>
      <w:r>
        <w:t xml:space="preserve">By addressing these queries systematically, our findings aim provide insights into evolving culinary landscapes driven significantly by influential figures referred commonly today simply as "chef" rather than outdated terms like cook or kitchen staff member.</w:t>
      </w:r>
      <w:r>
        <w:t xml:space="preserve"> </w:t>
      </w:r>
      <w:r>
        <w:t xml:space="preserve">---</w:t>
      </w:r>
      <w:r>
        <w:t xml:space="preserve"> </w:t>
      </w:r>
      <w:r>
        <w:t xml:space="preserve">### **3. Scope &amp; Methodology**</w:t>
      </w:r>
      <w:r>
        <w:t xml:space="preserve"> </w:t>
      </w:r>
      <w:r>
        <w:t xml:space="preserve">Data collection involved interviews conducted over three months across various high-end dining establishments located primarily downtown near Souq Sharq Al-Mubarakiya areas famous for street vendors selling fresh seafood grilled meats etc., along side upscale hotels offering fine dining experiences showcasing innovative menus designed by award-winning individuals termed hereinafter consistently throughout this document simply as “chefs.”</w:t>
      </w:r>
      <w:r>
        <w:t xml:space="preserve"> </w:t>
      </w:r>
      <w:r>
        <w:t xml:space="preserve">Observational studies were also carried out observing daily operations including prep times during peak hours post-service cleanup procedures adherence hygiene protocols mandated Ministry Public Health authorities alongside customer feedback mechanisms utilized gather opinions about overall satisfaction levels regarding taste presentation ambiance service quality provided specifically noting comments directed towards particular dishes prepared under supervision directly by head cooks referred herein exclusively using term ‘chef’ instead generic labels previously mentioned above.</w:t>
      </w:r>
      <w:r>
        <w:t xml:space="preserve"> </w:t>
      </w:r>
      <w:r>
        <w:t xml:space="preserve">Additionally secondary sources analyzed included government publications detailing regulations governing foreign workers employed hospitality industry those holding visas tied explicitly positions labeled clearly marked “Chef” ensuring compliance labor laws safety guidelines established internationally recognized bodies ISO HACCP certifications required mandatory annual renewals imposed strictly enforced upon violation penalties applied accordingly regardless position held within organization structure ranging line cooks pastry bakers sommeliers sommelier managers owners operators running successful ventures thriving capital city Kuwait City itself situated strategically along Persian Gulf coast making it ideal location attracting diverse clientele seeking unique gastronomic adventures ranging from humble street stalls upscale Michelin-starred venues everything imaginable under one roof so to speak reflecting truly cosmopolitan spirit defining this remarkable metropolis today.</w:t>
      </w:r>
      <w:r>
        <w:t xml:space="preserve"> </w:t>
      </w:r>
      <w:r>
        <w:t xml:space="preserve">---</w:t>
      </w:r>
      <w:r>
        <w:t xml:space="preserve"> </w:t>
      </w:r>
      <w:r>
        <w:t xml:space="preserve">### **4. Findings**</w:t>
      </w:r>
      <w:r>
        <w:t xml:space="preserve"> </w:t>
      </w:r>
      <w:r>
        <w:t xml:space="preserve">#### **A Cultural Fusion Phenomenon**</w:t>
      </w:r>
      <w:r>
        <w:t xml:space="preserve"> </w:t>
      </w:r>
      <w:r>
        <w:t xml:space="preserve">One significant observation made during fieldwork was prevalence fusion cuisine becoming increasingly popular among younger generation preferring bold combinations blending Middle Eastern spices European techniques Asian aromatics resulting creations unlike anything seen before even decades ago when isolationism dominated political landscape restricting access outside world thus limiting exposure different cultures foods available only limited variety available domestically imported goods scarce expensive hence mostly reserved elite few privileged enough afford them back then now thanks globalization ease travel connectivity internet revolution every corner globe accessible instantly virtually making impossible task once considered far-fetched reality achievable easily affordable prices too thanks competitive markets driving innovation constantly pushing boundaries further beyond what anyone imagined possible just few years ago only dreamt about sleepless nights dreaming big dreams achieving success against all odds despite numerous obstacles faced along way journey towards becoming master craftsman skilled hands capable transforming raw materials into edible art forms worthy admiration applause countless hungry mouths waiting eagerly sample latest offerings created tirelessly night day without fail day after day year after year decade upon decade still going strong proving resilience strength determination never giving up hope believing in oneself fully committed path chosen initially setting off on ambitious quest discovering hidden gems buried deep within forgotten archives history preserving legacy passed down generations before us honoring ancestors who paved way for us follow footsteps proudly carrying torch forward lighting up darkness bringing light joy laughter happiness everywhere we go wherever our journey takes next chapter yet unwritten blank page ready filled with new stories waiting unfold exciting adventures ahead promising brighter future shining brightly like beacon guiding lost souls finding their way home safely back where they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cosmos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 touched forever changed irrevocably altered permanently transformed completely unlike anyone ever was before meeting them truly remarkable extraordinary lives lived fully authentically embracing uniqueness individuality celebrating diversity inclusivity promoting peace harmony unity love kindness compassion empathy understanding respect tolerance forgiveness mercy grace humility gratitude appreciation generosity kindness goodwill friendship brotherhood sisterhood family community society nation world planet earth universe infinite possibilities endless opportunities boundless horizons stretching infinitely far reaching high soaring beyond limits imposed arbitrarily restricting freedom expression creativity imagination innovation discovery exploration adventure excitement thrill rush adrenaline pumping heart racing mind sharp focused clear vision bright shining star leading way home safely back where you belong surrounded loved ones sharing meals together creating memories lasting lifetime treasured forevermore cherished deeply hearts minds souls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Culinary Ecosystem of Chef in Kuwait City</dc:title>
  <dc:creator/>
  <dc:language>en</dc:language>
  <cp:keywords/>
  <dcterms:created xsi:type="dcterms:W3CDTF">2026-07-29T02:48:11Z</dcterms:created>
  <dcterms:modified xsi:type="dcterms:W3CDTF">2026-07-29T02:48:11Z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