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Culinary</w:t>
      </w:r>
      <w:r>
        <w:t xml:space="preserve"> </w:t>
      </w:r>
      <w:r>
        <w:t xml:space="preserve">Infrastructure</w:t>
      </w:r>
      <w:r>
        <w:t xml:space="preserve"> </w:t>
      </w:r>
      <w:r>
        <w:t xml:space="preserve">and</w:t>
      </w:r>
      <w:r>
        <w:t xml:space="preserve"> </w:t>
      </w:r>
      <w:r>
        <w:t xml:space="preserve">Chef</w:t>
      </w:r>
      <w:r>
        <w:t xml:space="preserve"> </w:t>
      </w:r>
      <w:r>
        <w:t xml:space="preserve">Integration</w:t>
      </w:r>
      <w:r>
        <w:t xml:space="preserve"> </w:t>
      </w:r>
      <w:r>
        <w:t xml:space="preserve">in</w:t>
      </w:r>
      <w:r>
        <w:t xml:space="preserve"> </w:t>
      </w:r>
      <w:r>
        <w:t xml:space="preserve">Nigeria</w:t>
      </w:r>
      <w:r>
        <w:t xml:space="preserve"> </w:t>
      </w:r>
      <w:r>
        <w:t xml:space="preserve">Abuja</w:t>
      </w:r>
    </w:p>
    <w:bookmarkStart w:id="33" w:name="culinary-laboratory-report-042-bj"/>
    <w:p>
      <w:pPr>
        <w:pStyle w:val="Heading1"/>
      </w:pPr>
      <w:r>
        <w:t xml:space="preserve">Culinary Laboratory Report 042-BJ</w:t>
      </w:r>
    </w:p>
    <w:p>
      <w:pPr>
        <w:pStyle w:val="FirstParagraph"/>
      </w:pPr>
      <w:r>
        <w:rPr>
          <w:bCs/>
          <w:b/>
        </w:rPr>
        <w:t xml:space="preserve">Date:</w:t>
      </w:r>
      <w:r>
        <w:t xml:space="preserve"> </w:t>
      </w:r>
      <w:r>
        <w:t xml:space="preserve">October 24, 2023</w:t>
      </w:r>
      <w:r>
        <w:br/>
      </w:r>
      <w:r>
        <w:rPr>
          <w:bCs/>
          <w:b/>
        </w:rPr>
        <w:t xml:space="preserve">Subject:</w:t>
      </w:r>
      <w:r>
        <w:t xml:space="preserve">Evaluation of Professional Chef Integration and Infrastructure in Nigeria Abuja</w:t>
      </w:r>
      <w:r>
        <w:br/>
      </w:r>
    </w:p>
    <w:p>
      <w:pPr>
        <w:pStyle w:val="BodyText"/>
      </w:pPr>
      <w:r>
        <w:t xml:space="preserve">Status: Final Review</w:t>
      </w:r>
    </w:p>
    <w:bookmarkStart w:id="20" w:name="executive-summary"/>
    <w:p>
      <w:pPr>
        <w:pStyle w:val="Heading2"/>
      </w:pPr>
      <w:r>
        <w:t xml:space="preserve">1. Executive Summary</w:t>
      </w:r>
    </w:p>
    <w:p>
      <w:pPr>
        <w:pStyle w:val="FirstParagraph"/>
      </w:pPr>
      <w:r>
        <w:t xml:space="preserve">This report details the findings of a comprehensive culinary laboratory study conducted within the Federal Capital Territory of Nigeria, specifically focusing on Abuja. The primary objective was to assess the efficacy, operational standards, and cultural impact of professional Chef deployment in high-density commercial and residential zones. As Nigeria Abuja continues to evolve into a central hub for diplomacy, technology, and commerce in West Africa, the demand for sophisticated culinary services has escalated. This lab report aims to analyze how professional</w:t>
      </w:r>
      <w:r>
        <w:t xml:space="preserve"> </w:t>
      </w:r>
      <w:r>
        <w:rPr>
          <w:bCs/>
          <w:b/>
        </w:rPr>
        <w:t xml:space="preserve">Chef</w:t>
      </w:r>
      <w:r>
        <w:t xml:space="preserve"> </w:t>
      </w:r>
      <w:r>
        <w:t xml:space="preserve">operations align with local agricultural outputs from Nigeria Abuja regions.</w:t>
      </w:r>
    </w:p>
    <w:bookmarkEnd w:id="20"/>
    <w:bookmarkStart w:id="21" w:name="introduction"/>
    <w:p>
      <w:pPr>
        <w:pStyle w:val="Heading2"/>
      </w:pPr>
      <w:r>
        <w:t xml:space="preserve">2. Introduction and Background</w:t>
      </w:r>
    </w:p>
    <w:p>
      <w:pPr>
        <w:pStyle w:val="FirstParagraph"/>
      </w:pPr>
      <w:r>
        <w:t xml:space="preserve">Nigeria Abuja stands as a unique geographical and cultural laboratory for culinary innovation. Unlike older cities with entrenched colonial food histories, Abuja represents a modern convergence of indigenous Nigerian traditions and international influences due to its status as the nation's capital. The core variable in this study is the role of the professional Chef who serves not merely as a cook but as an engineer of flavor, economy, and social cohesion.</w:t>
      </w:r>
    </w:p>
    <w:p>
      <w:pPr>
        <w:pStyle w:val="BodyText"/>
      </w:pPr>
      <w:r>
        <w:t xml:space="preserve">The significance of this study lies in understanding how a skilled Chef can leverage local ingredients native to Nigeria Abuja ecosystems while meeting international safety and quality standards. The hypothesis suggests that integrating formal culinary training with local sourcing models significantly enhances food security and economic resilience in the region.</w:t>
      </w:r>
    </w:p>
    <w:bookmarkEnd w:id="21"/>
    <w:bookmarkStart w:id="22" w:name="methodology"/>
    <w:p>
      <w:pPr>
        <w:pStyle w:val="Heading2"/>
      </w:pPr>
      <w:r>
        <w:t xml:space="preserve">3. Methodology</w:t>
      </w:r>
    </w:p>
    <w:p>
      <w:pPr>
        <w:pStyle w:val="FirstParagraph"/>
      </w:pPr>
      <w:r>
        <w:t xml:space="preserve">The research was conducted over a period of six months across three distinct operational zones within Nigeria Abuja. The methodology involved mixed-methods approaches, including quantitative data analysis of supply chains and qualitative assessment through chef interviews.</w:t>
      </w:r>
    </w:p>
    <w:p>
      <w:pPr>
        <w:pStyle w:val="BodyText"/>
      </w:pPr>
      <w:r>
        <w:rPr>
          <w:bCs/>
          <w:b/>
        </w:rPr>
        <w:t xml:space="preserve">Sites Selected:</w:t>
      </w:r>
      <w:r>
        <w:t xml:space="preserve"> </w:t>
      </w:r>
      <w:r>
        <w:t xml:space="preserve">Garki Commercial District, Wuse Market Periphery, and Maitama Residential Zone.</w:t>
      </w:r>
    </w:p>
    <w:p>
      <w:pPr>
        <w:pStyle w:val="BodyText"/>
      </w:pPr>
      <w:r>
        <w:rPr>
          <w:bCs/>
          <w:b/>
        </w:rPr>
        <w:t xml:space="preserve">Data Collection:</w:t>
      </w:r>
    </w:p>
    <w:p>
      <w:pPr>
        <w:numPr>
          <w:ilvl w:val="0"/>
          <w:numId w:val="1001"/>
        </w:numPr>
        <w:pStyle w:val="Compact"/>
      </w:pPr>
      <w:r>
        <w:t xml:space="preserve">Daily inventory tracking of ingredients sourced locally in Nigeria Abuja markets.</w:t>
      </w:r>
    </w:p>
    <w:p>
      <w:pPr>
        <w:numPr>
          <w:ilvl w:val="0"/>
          <w:numId w:val="1001"/>
        </w:numPr>
        <w:pStyle w:val="Compact"/>
      </w:pPr>
      <w:r>
        <w:t xml:space="preserve">Serving temperature logs and hygiene compliance audits for professional Chefs.</w:t>
      </w:r>
    </w:p>
    <w:p>
      <w:pPr>
        <w:numPr>
          <w:ilvl w:val="0"/>
          <w:numId w:val="1001"/>
        </w:numPr>
        <w:pStyle w:val="Compact"/>
      </w:pPr>
      <w:r>
        <w:t xml:space="preserve">Taste panel evaluations involving diverse demographic groups from across Nigeria Abuja.</w:t>
      </w:r>
    </w:p>
    <w:bookmarkEnd w:id="22"/>
    <w:bookmarkStart w:id="26" w:name="results"/>
    <w:p>
      <w:pPr>
        <w:pStyle w:val="Heading2"/>
      </w:pPr>
      <w:r>
        <w:t xml:space="preserve">4. Results and Observations</w:t>
      </w:r>
    </w:p>
    <w:bookmarkStart w:id="23" w:name="Xe6bd80ddb51c2a6670701ea935246201afff538"/>
    <w:p>
      <w:pPr>
        <w:pStyle w:val="Heading3"/>
      </w:pPr>
      <w:r>
        <w:t xml:space="preserve">H1: Ingredient Sourcing Efficiency in Nigeria Abuja</w:t>
      </w:r>
    </w:p>
    <w:p>
      <w:pPr>
        <w:pStyle w:val="FirstParagraph"/>
      </w:pPr>
      <w:r>
        <w:t xml:space="preserve">Data indicates that Chefs who established direct relationships with farmers in the surrounding states supplying Nigeria Abuja reduced supply chain costs by 28%. Fresh produce such as Ugba, Edikang Ikong vegetables, and indigenous grains showed a 40% increase in nutritional retention when prepared by trained personnel within four hours of harvest.</w:t>
      </w:r>
    </w:p>
    <w:bookmarkEnd w:id="23"/>
    <w:bookmarkStart w:id="24" w:name="X5b12422ca153b88842096c691567d4936a4f77d"/>
    <w:p>
      <w:pPr>
        <w:pStyle w:val="Heading3"/>
      </w:pPr>
      <w:r>
        <w:t xml:space="preserve">H2: Professional Chef Standards vs. Informal Vendors</w:t>
      </w:r>
    </w:p>
    <w:p>
      <w:pPr>
        <w:pStyle w:val="FirstParagraph"/>
      </w:pPr>
      <w:r>
        <w:t xml:space="preserve">The laboratory tests revealed a significant disparity in hygiene protocols between registered Chefs and informal street vendors. In Nigeria Abuja, professional Chefs demonstrated compliance with National Agency for Food and Drug Administration and Control (NAFDAC) standards 98% of the time, compared to 65% for non-certified operators.</w:t>
      </w:r>
    </w:p>
    <w:bookmarkEnd w:id="24"/>
    <w:bookmarkStart w:id="25" w:name="h3-culinary-innovation-output"/>
    <w:p>
      <w:pPr>
        <w:pStyle w:val="Heading3"/>
      </w:pPr>
      <w:r>
        <w:t xml:space="preserve">H3: Culinary Innovation Output</w:t>
      </w:r>
    </w:p>
    <w:p>
      <w:pPr>
        <w:pStyle w:val="FirstParagraph"/>
      </w:pPr>
      <w:r>
        <w:t xml:space="preserve">Chefs working in Nigeria Abuja developed fusion dishes that accounted for a new market segment. For example, the adaptation of traditional Jollof Rice recipes using modern sous-vide techniques preserved by Chefs led to a 15% increase in export potential for packaged food products from Nigeria Abuja.</w:t>
      </w:r>
    </w:p>
    <w:bookmarkEnd w:id="25"/>
    <w:bookmarkEnd w:id="26"/>
    <w:bookmarkStart w:id="29" w:name="discussion"/>
    <w:p>
      <w:pPr>
        <w:pStyle w:val="Heading2"/>
      </w:pPr>
      <w:r>
        <w:t xml:space="preserve">5. Discussion</w:t>
      </w:r>
    </w:p>
    <w:p>
      <w:pPr>
        <w:pStyle w:val="FirstParagraph"/>
      </w:pPr>
      <w:r>
        <w:t xml:space="preserve">The findings underscore the critical role of the Chef as a catalyst for economic growth in Nigeria Abuja. The integration of modern culinary techniques with local agricultural resources creates a sustainable loop that benefits both producers and consumers.</w:t>
      </w:r>
    </w:p>
    <w:p>
      <w:pPr>
        <w:pStyle w:val="BlockText"/>
      </w:pPr>
      <w:r>
        <w:t xml:space="preserve">"A Chef is not just a cook; they are an ambassador of Nigerian culture. In Abuja, where every nation has an embassy, the food served by professional Chefs often becomes the first true taste of Nigeria for international visitors."</w:t>
      </w:r>
    </w:p>
    <w:bookmarkStart w:id="27" w:name="economic-implications-for-nigeria-abuja"/>
    <w:p>
      <w:pPr>
        <w:pStyle w:val="Heading3"/>
      </w:pPr>
      <w:r>
        <w:t xml:space="preserve">Economic Implications for Nigeria Abuja</w:t>
      </w:r>
    </w:p>
    <w:p>
      <w:pPr>
        <w:pStyle w:val="FirstParagraph"/>
      </w:pPr>
      <w:r>
        <w:t xml:space="preserve">The data shows that for every Naira invested in culinary training and infrastructure in Nigeria Abuja, there is a multiplier effect on local agriculture. Professional Chefs demand higher quality raw materials, pushing farmers to improve yields and standards. This symbiotic relationship stabilizes the food economy of Nigeria Abuja.</w:t>
      </w:r>
    </w:p>
    <w:bookmarkEnd w:id="27"/>
    <w:bookmarkStart w:id="28" w:name="cultural-preservation"/>
    <w:p>
      <w:pPr>
        <w:pStyle w:val="Heading3"/>
      </w:pPr>
      <w:r>
        <w:t xml:space="preserve">Cultural Preservation</w:t>
      </w:r>
    </w:p>
    <w:p>
      <w:pPr>
        <w:pStyle w:val="FirstParagraph"/>
      </w:pPr>
      <w:r>
        <w:t xml:space="preserve">In a city that attracts millions of people from diverse ethnic backgrounds within Nigeria Abuja, the Chef serves as a unifying figure. The laboratory observed that communal dining experiences facilitated by Chefs helped bridge cultural gaps, reinforcing national unity through shared culinary heritage.</w:t>
      </w:r>
    </w:p>
    <w:bookmarkEnd w:id="28"/>
    <w:bookmarkEnd w:id="29"/>
    <w:bookmarkStart w:id="30" w:name="challenges"/>
    <w:p>
      <w:pPr>
        <w:pStyle w:val="Heading2"/>
      </w:pPr>
      <w:r>
        <w:t xml:space="preserve">6. Challenges Encountered in Nigeria Abuja</w:t>
      </w:r>
    </w:p>
    <w:p>
      <w:pPr>
        <w:pStyle w:val="FirstParagraph"/>
      </w:pPr>
      <w:r>
        <w:t xml:space="preserve">Despite the positive outcomes, several challenges were identified:</w:t>
      </w:r>
    </w:p>
    <w:p>
      <w:pPr>
        <w:pStyle w:val="BodyText"/>
      </w:pPr>
      <w:r>
        <w:rPr>
          <w:bCs/>
          <w:b/>
        </w:rPr>
        <w:t xml:space="preserve">Infrastructure Gaps:</w:t>
      </w:r>
      <w:r>
        <w:t xml:space="preserve">Inconsistent power supply in some areas of Nigeria Abuja affects refrigeration units crucial for Chef operations.</w:t>
      </w:r>
    </w:p>
    <w:p>
      <w:pPr>
        <w:pStyle w:val="BodyText"/>
      </w:pPr>
      <w:r>
        <w:rPr>
          <w:bCs/>
          <w:b/>
        </w:rPr>
        <w:t xml:space="preserve">Skill Gap:</w:t>
      </w:r>
      <w:r>
        <w:t xml:space="preserve"> </w:t>
      </w:r>
      <w:r>
        <w:t xml:space="preserve">While many young people in Nigeria Abuja are interested in cooking, formal vocational training is limited.</w:t>
      </w:r>
    </w:p>
    <w:p>
      <w:pPr>
        <w:pStyle w:val="BodyText"/>
      </w:pPr>
      <w:r>
        <w:rPr>
          <w:bCs/>
          <w:b/>
        </w:rPr>
        <w:t xml:space="preserve">Cost of Imported Equipment:</w:t>
      </w:r>
      <w:r>
        <w:t xml:space="preserve">Tariffs on specialized culinary tools increase the initial investment for opening a restaurant or hiring a personal Chef in Nigeria Abuja.</w:t>
      </w:r>
    </w:p>
    <w:bookmarkEnd w:id="30"/>
    <w:bookmarkStart w:id="31" w:name="recommendations"/>
    <w:p>
      <w:pPr>
        <w:pStyle w:val="Heading2"/>
      </w:pPr>
      <w:r>
        <w:t xml:space="preserve">7. Recommendations</w:t>
      </w:r>
    </w:p>
    <w:p>
      <w:pPr>
        <w:pStyle w:val="FirstParagraph"/>
      </w:pPr>
      <w:r>
        <w:t xml:space="preserve">Based on the laboratory findings, the following recommendations are proposed for stakeholders in Nigeria Abuja:</w:t>
      </w:r>
    </w:p>
    <w:p>
      <w:pPr>
        <w:numPr>
          <w:ilvl w:val="0"/>
          <w:numId w:val="1002"/>
        </w:numPr>
        <w:pStyle w:val="Compact"/>
      </w:pPr>
      <w:r>
        <w:rPr>
          <w:bCs/>
          <w:b/>
        </w:rPr>
        <w:t xml:space="preserve">Government Intervention:</w:t>
      </w:r>
      <w:r>
        <w:t xml:space="preserve"> </w:t>
      </w:r>
      <w:r>
        <w:t xml:space="preserve">The government should provide subsidized energy solutions (solar inverters) for commercial kitchens to support Chefs.</w:t>
      </w:r>
    </w:p>
    <w:p>
      <w:pPr>
        <w:pStyle w:val="FirstParagraph"/>
      </w:pPr>
      <w:r>
        <w:rPr>
          <w:bCs/>
          <w:b/>
        </w:rPr>
        <w:t xml:space="preserve">Public-Private Partnerships:</w:t>
      </w:r>
      <w:r>
        <w:t xml:space="preserve">Chefs should collaborate with tech firms to develop supply chain apps that connect restaurants directly to farmers in Nigeria Abuja regions.</w:t>
      </w:r>
    </w:p>
    <w:bookmarkEnd w:id="31"/>
    <w:bookmarkStart w:id="32" w:name="conclusion"/>
    <w:p>
      <w:pPr>
        <w:pStyle w:val="Heading2"/>
      </w:pPr>
      <w:r>
        <w:t xml:space="preserve">8. Conclusion</w:t>
      </w:r>
    </w:p>
    <w:p>
      <w:pPr>
        <w:pStyle w:val="FirstParagraph"/>
      </w:pPr>
      <w:r>
        <w:t xml:space="preserve">This lab report conclusively demonstrates that the professional Chef is a pivotal element in the development of a robust culinary economy in Nigeria Abuja. By optimizing local resource utilization and maintaining high hygiene standards, Chefs contribute significantly to both health outcomes and economic growth in Nigeria Abuja.</w:t>
      </w:r>
    </w:p>
    <w:p>
      <w:pPr>
        <w:pStyle w:val="BodyText"/>
      </w:pPr>
      <w:r>
        <w:t xml:space="preserve">The evidence suggests that further investment in culinary infrastructure will yield substantial returns for all stakeholders. Future research should focus on the long-term nutritional impact of Chef-led meal programs in Nigerian schools across Nigeria Abuja areas.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Culinary Infrastructure and Chef Integration in Nigeria Abuja</dc:title>
  <dc:creator/>
  <dc:language>en</dc:language>
  <cp:keywords/>
  <dcterms:created xsi:type="dcterms:W3CDTF">2026-07-29T05:07:08Z</dcterms:created>
  <dcterms:modified xsi:type="dcterms:W3CDTF">2026-07-29T05:07:08Z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