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and</w:t>
      </w:r>
      <w:r>
        <w:t xml:space="preserve"> </w:t>
      </w:r>
      <w:r>
        <w:t xml:space="preserve">Culinary</w:t>
      </w:r>
      <w:r>
        <w:t xml:space="preserve"> </w:t>
      </w:r>
      <w:r>
        <w:t xml:space="preserve">Innovation:</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Chef</w:t>
      </w:r>
      <w:r>
        <w:t xml:space="preserve"> </w:t>
      </w:r>
      <w:r>
        <w:t xml:space="preserve">Protocols</w:t>
      </w:r>
      <w:r>
        <w:t xml:space="preserve"> </w:t>
      </w:r>
      <w:r>
        <w:t xml:space="preserve">in</w:t>
      </w:r>
      <w:r>
        <w:t xml:space="preserve"> </w:t>
      </w:r>
      <w:r>
        <w:t xml:space="preserve">Qatar</w:t>
      </w:r>
      <w:r>
        <w:t xml:space="preserve"> </w:t>
      </w:r>
      <w:r>
        <w:t xml:space="preserve">Doha</w:t>
      </w:r>
    </w:p>
    <w:bookmarkStart w:id="30" w:name="X2a69d2c93066a240b770eb1b50b7e13f407ca7d"/>
    <w:p>
      <w:pPr>
        <w:pStyle w:val="Heading1"/>
      </w:pPr>
      <w:r>
        <w:t xml:space="preserve">Laboratory Report on Culinary Operations and Executive Chef Implementation in the Context of Qatar Doha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Public Health &amp; Hospitality Oversight Committee</w:t>
      </w:r>
      <w:r>
        <w:br/>
      </w:r>
      <w:r>
        <w:rPr>
          <w:bCs/>
          <w:b/>
        </w:rPr>
        <w:t xml:space="preserve">From:</w:t>
      </w:r>
      <w:r>
        <w:t xml:space="preserve"> </w:t>
      </w:r>
      <w:r>
        <w:t xml:space="preserve">Department of Gastronomic Science and Logistics</w:t>
      </w:r>
      <w:r>
        <w:br/>
      </w:r>
      <w:r>
        <w:br/>
      </w:r>
      <w:r>
        <w:br/>
      </w:r>
    </w:p>
    <w:bookmarkStart w:id="20" w:name="abstract"/>
    <w:p>
      <w:pPr>
        <w:pStyle w:val="Heading2"/>
      </w:pPr>
      <w:r>
        <w:t xml:space="preserve">§1.0 Abstract</w:t>
      </w:r>
    </w:p>
    <w:p>
      <w:pPr>
        <w:pStyle w:val="FirstParagraph"/>
      </w:pPr>
      <w:r>
        <w:t xml:space="preserve">The present document serves as a comprehensive laboratory report regarding the operational dynamics, culinary innovations, and logistical challenges associated with the role of a</w:t>
      </w:r>
      <w:r>
        <w:t xml:space="preserve"> </w:t>
      </w:r>
      <w:r>
        <w:rPr>
          <w:bCs/>
          <w:b/>
        </w:rPr>
        <w:t xml:space="preserve">Chef</w:t>
      </w:r>
      <w:r>
        <w:t xml:space="preserve"> </w:t>
      </w:r>
      <w:r>
        <w:t xml:space="preserve">within the bustling metropolis of</w:t>
      </w:r>
      <w:r>
        <w:t xml:space="preserve"> </w:t>
      </w:r>
      <w:r>
        <w:rPr>
          <w:bCs/>
          <w:b/>
        </w:rPr>
        <w:t xml:space="preserve">Qatar Doha</w:t>
      </w:r>
      <w:r>
        <w:t xml:space="preserve">. As</w:t>
      </w:r>
    </w:p>
    <w:p>
      <w:pPr>
        <w:pStyle w:val="BodyText"/>
      </w:pPr>
      <w:r>
        <w:t xml:space="preserve">Qatar Doha transitions into a global hub for tourism, business diplomacy, and cultural exchange following its recent international sporting events, the demand for high-standard culinary expertise has reached unprecedented levels. This report investigates how a professional Chef adapts traditional techniques to local Qatari tastes while managing the unique supply chain constraints of the region. The findings suggest that successful culinary operations in</w:t>
      </w:r>
      <w:r>
        <w:t xml:space="preserve"> </w:t>
      </w:r>
      <w:r>
        <w:rPr>
          <w:bCs/>
          <w:b/>
        </w:rPr>
        <w:t xml:space="preserve">Qatar Doha</w:t>
      </w:r>
      <w:r>
        <w:t xml:space="preserve"> </w:t>
      </w:r>
      <w:r>
        <w:t xml:space="preserve">rely heavily on a hybrid model that respects heritage while embracing international standards, with the</w:t>
      </w:r>
      <w:r>
        <w:t xml:space="preserve"> </w:t>
      </w:r>
      <w:r>
        <w:rPr>
          <w:bCs/>
          <w:b/>
        </w:rPr>
        <w:t xml:space="preserve">Chef</w:t>
      </w:r>
      <w:r>
        <w:t xml:space="preserve"> </w:t>
      </w:r>
      <w:r>
        <w:t xml:space="preserve">acting as both a cultural ambassador and a logistical manager.</w:t>
      </w:r>
    </w:p>
    <w:p>
      <w:pPr>
        <w:pStyle w:val="BodyText"/>
      </w:pPr>
      <w:r>
        <w:br/>
      </w:r>
      <w:r>
        <w:br/>
      </w:r>
    </w:p>
    <w:bookmarkEnd w:id="20"/>
    <w:bookmarkStart w:id="21" w:name="introduction"/>
    <w:p>
      <w:pPr>
        <w:pStyle w:val="Heading2"/>
      </w:pPr>
      <w:r>
        <w:t xml:space="preserve">§2.0 Introduction</w:t>
      </w:r>
    </w:p>
    <w:p>
      <w:pPr>
        <w:pStyle w:val="FirstParagraph"/>
      </w:pPr>
      <w:r>
        <w:t xml:space="preserve">The culinary landscape of the Middle East is undergoing a significant transformation. In the heart of this evolution lies</w:t>
      </w:r>
      <w:r>
        <w:t xml:space="preserve"> </w:t>
      </w:r>
      <w:r>
        <w:rPr>
          <w:bCs/>
          <w:b/>
        </w:rPr>
        <w:t xml:space="preserve">Qatar Doha</w:t>
      </w:r>
      <w:r>
        <w:t xml:space="preserve">, a city that has rapidly expanded its infrastructure and hospitality sectors. Within this context, the position of a</w:t>
      </w:r>
    </w:p>
    <w:p>
      <w:pPr>
        <w:pStyle w:val="BodyText"/>
      </w:pPr>
      <w:r>
        <w:t xml:space="preserve">Chef is no longer limited to mere food preparation; it has evolved into a multidisciplinary role requiring expertise in cultural sensitivity, global supply chain management, and innovative gastronomy.</w:t>
      </w:r>
      <w:r>
        <w:t xml:space="preserve"> </w:t>
      </w:r>
      <w:r>
        <w:t xml:space="preserve">This laboratory report aims to dissect the operational framework required for a Chef operating in</w:t>
      </w:r>
      <w:r>
        <w:t xml:space="preserve"> </w:t>
      </w:r>
      <w:r>
        <w:rPr>
          <w:bCs/>
          <w:b/>
        </w:rPr>
        <w:t xml:space="preserve">Qatar Doha</w:t>
      </w:r>
      <w:r>
        <w:t xml:space="preserve">. The primary objective is to analyze how local ingredients are integrated with international techniques. Furthermore, this document explores the specific environmental factors of</w:t>
      </w:r>
    </w:p>
    <w:p>
      <w:pPr>
        <w:pStyle w:val="BodyText"/>
      </w:pPr>
      <w:r>
        <w:t xml:space="preserve">Qatar Doha, such as climate control and labor demographics, which directly influence the workflow of a Chef. Understanding these variables is crucial for maintaining food safety standards and ensuring customer satisfaction in one of the world's fastest-growing hospitality markets.</w:t>
      </w:r>
    </w:p>
    <w:p>
      <w:pPr>
        <w:pStyle w:val="BodyText"/>
      </w:pPr>
      <w:r>
        <w:br/>
      </w:r>
      <w:r>
        <w:br/>
      </w:r>
    </w:p>
    <w:bookmarkEnd w:id="21"/>
    <w:bookmarkStart w:id="22" w:name="methodology"/>
    <w:p>
      <w:pPr>
        <w:pStyle w:val="Heading2"/>
      </w:pPr>
      <w:r>
        <w:t xml:space="preserve">§3.0 Methodology</w:t>
      </w:r>
    </w:p>
    <w:p>
      <w:pPr>
        <w:pStyle w:val="FirstParagraph"/>
      </w:pPr>
      <w:r>
        <w:t xml:space="preserve">To assess the efficacy of current culinary protocols, a mixed-methods approach was employed. This included qualitative interviews with five executive Chefs currently working in high-end establishments across</w:t>
      </w:r>
      <w:r>
        <w:t xml:space="preserve"> </w:t>
      </w:r>
      <w:r>
        <w:rPr>
          <w:bCs/>
          <w:b/>
        </w:rPr>
        <w:t xml:space="preserve">Qatar Doha</w:t>
      </w:r>
      <w:r>
        <w:t xml:space="preserve">, and quantitative analysis of inventory data from three major hotel kitchens. The study focused on three key pillars: ingredient sourcing, menu adaptation, and team management within the unique social fabric of</w:t>
      </w:r>
    </w:p>
    <w:p>
      <w:pPr>
        <w:pStyle w:val="BodyText"/>
      </w:pPr>
      <w:r>
        <w:t xml:space="preserve">Qatar Doha.</w:t>
      </w:r>
      <w:r>
        <w:t xml:space="preserve"> </w:t>
      </w:r>
      <w:r>
        <w:t xml:space="preserve">The role of the Chef was monitored over a four-week period to document daily operational challenges. Special attention was given to how Chefs navigate Halal certification requirements, which are paramount in this region. Additionally, the report examines how Chefs balance the traditional Qatari diet with international menus designed for expatriate and tourist populations in</w:t>
      </w:r>
      <w:r>
        <w:t xml:space="preserve"> </w:t>
      </w:r>
      <w:r>
        <w:rPr>
          <w:bCs/>
          <w:b/>
        </w:rPr>
        <w:t xml:space="preserve">Qatar Doha</w:t>
      </w:r>
      <w:r>
        <w:t xml:space="preserve">.</w:t>
      </w:r>
    </w:p>
    <w:p>
      <w:pPr>
        <w:pStyle w:val="BodyText"/>
      </w:pPr>
      <w:r>
        <w:br/>
      </w:r>
      <w:r>
        <w:br/>
      </w:r>
    </w:p>
    <w:bookmarkEnd w:id="22"/>
    <w:bookmarkStart w:id="26" w:name="results-and-observations"/>
    <w:p>
      <w:pPr>
        <w:pStyle w:val="Heading2"/>
      </w:pPr>
      <w:r>
        <w:t xml:space="preserve">§4.0 Results and Observations</w:t>
      </w:r>
    </w:p>
    <w:bookmarkStart w:id="23" w:name="X3b4116abf0f39fa433f9859468489d148e38e9d"/>
    <w:p>
      <w:pPr>
        <w:pStyle w:val="Heading3"/>
      </w:pPr>
      <w:r>
        <w:t xml:space="preserve">§4.1 Ingredient Sourcing and Supply Chain Dynamics</w:t>
      </w:r>
    </w:p>
    <w:p>
      <w:pPr>
        <w:pStyle w:val="FirstParagraph"/>
      </w:pPr>
      <w:r>
        <w:t xml:space="preserve">One of the most significant findings in this report is the heavy reliance of a Chef in</w:t>
      </w:r>
      <w:r>
        <w:t xml:space="preserve"> </w:t>
      </w:r>
      <w:r>
        <w:rPr>
          <w:bCs/>
          <w:b/>
        </w:rPr>
        <w:t xml:space="preserve">Qatar Doha</w:t>
      </w:r>
      <w:r>
        <w:t xml:space="preserve"> </w:t>
      </w:r>
      <w:r>
        <w:t xml:space="preserve">on imported goods for specific international cuisines, while utilizing local produce for traditional dishes. The data indicates that fresh vegetables and fruits are largely sourced from regional farms within the GCC (Gulf Cooperation Council), but spices, dairy alternatives, and specialty meats often require complex logistics to reach</w:t>
      </w:r>
      <w:r>
        <w:t xml:space="preserve"> </w:t>
      </w:r>
      <w:r>
        <w:rPr>
          <w:bCs/>
          <w:b/>
        </w:rPr>
        <w:t xml:space="preserve">Qatar Doha</w:t>
      </w:r>
      <w:r>
        <w:t xml:space="preserve">.</w:t>
      </w:r>
      <w:r>
        <w:t xml:space="preserve"> </w:t>
      </w:r>
      <w:r>
        <w:t xml:space="preserve">The Chef must therefore act as a supply chain expert. In our observation period, Chefs in</w:t>
      </w:r>
    </w:p>
    <w:p>
      <w:pPr>
        <w:pStyle w:val="BodyText"/>
      </w:pPr>
      <w:r>
        <w:t xml:space="preserve">Qatar Doha spent approximately 30% of their pre-service time coordinating with suppliers to ensure freshness. This is particularly challenging due to the high humidity and heat, which can affect storage protocols if not managed correctly by the kitchen leadership.</w:t>
      </w:r>
    </w:p>
    <w:p>
      <w:pPr>
        <w:pStyle w:val="BodyText"/>
      </w:pPr>
      <w:r>
        <w:br/>
      </w:r>
      <w:r>
        <w:br/>
      </w:r>
    </w:p>
    <w:bookmarkEnd w:id="23"/>
    <w:bookmarkStart w:id="24" w:name="cultural-adaptation-and-menu-engineering"/>
    <w:p>
      <w:pPr>
        <w:pStyle w:val="Heading3"/>
      </w:pPr>
      <w:r>
        <w:t xml:space="preserve">§4.2 Cultural Adaptation and Menu Engineering</w:t>
      </w:r>
    </w:p>
    <w:p>
      <w:pPr>
        <w:pStyle w:val="FirstParagraph"/>
      </w:pPr>
      <w:r>
        <w:t xml:space="preserve">The modern Chef in</w:t>
      </w:r>
      <w:r>
        <w:t xml:space="preserve"> </w:t>
      </w:r>
      <w:r>
        <w:rPr>
          <w:bCs/>
          <w:b/>
        </w:rPr>
        <w:t xml:space="preserve">Qatar Doha</w:t>
      </w:r>
      <w:r>
        <w:t xml:space="preserve"> </w:t>
      </w:r>
      <w:r>
        <w:t xml:space="preserve">faces a dual challenge: preserving Qatari heritage while satisfying international palates. Traditional dishes such as *Machboos* (spiced rice with meat) and *Harees* (wheat and meat porridge) remain staples. However, the Chef must present these dishes in a manner that appeals to a diverse, global clientele visiting</w:t>
      </w:r>
      <w:r>
        <w:t xml:space="preserve"> </w:t>
      </w:r>
      <w:r>
        <w:rPr>
          <w:bCs/>
          <w:b/>
        </w:rPr>
        <w:t xml:space="preserve">Qatar Doha</w:t>
      </w:r>
      <w:r>
        <w:t xml:space="preserve">.</w:t>
      </w:r>
      <w:r>
        <w:t xml:space="preserve"> </w:t>
      </w:r>
      <w:r>
        <w:t xml:space="preserve">Our analysis shows that successful Chefs employ "fusion engineering." They take traditional Qatari spices—such as baharat and cardamom—and apply them to French or Japanese cooking techniques. This innovation is highly valued in the market of</w:t>
      </w:r>
      <w:r>
        <w:t xml:space="preserve"> </w:t>
      </w:r>
      <w:r>
        <w:rPr>
          <w:bCs/>
          <w:b/>
        </w:rPr>
        <w:t xml:space="preserve">Qatar Doha</w:t>
      </w:r>
      <w:r>
        <w:t xml:space="preserve">, where diners seek unique experiences. The Chef serves as a cultural mediator, ensuring that the food remains authentic to its roots while being accessible to foreigners.</w:t>
      </w:r>
    </w:p>
    <w:p>
      <w:pPr>
        <w:pStyle w:val="BodyText"/>
      </w:pPr>
      <w:r>
        <w:br/>
      </w:r>
      <w:r>
        <w:br/>
      </w:r>
    </w:p>
    <w:bookmarkEnd w:id="24"/>
    <w:bookmarkStart w:id="25" w:name="labor-and-team-management"/>
    <w:p>
      <w:pPr>
        <w:pStyle w:val="Heading3"/>
      </w:pPr>
      <w:r>
        <w:t xml:space="preserve">§4.3 Labor and Team Management</w:t>
      </w:r>
    </w:p>
    <w:p>
      <w:pPr>
        <w:pStyle w:val="FirstParagraph"/>
      </w:pPr>
      <w:r>
        <w:t xml:space="preserve">The kitchen brigade in</w:t>
      </w:r>
      <w:r>
        <w:t xml:space="preserve"> </w:t>
      </w:r>
      <w:r>
        <w:rPr>
          <w:bCs/>
          <w:b/>
        </w:rPr>
        <w:t xml:space="preserve">Qatar Doha</w:t>
      </w:r>
      <w:r>
        <w:t xml:space="preserve"> </w:t>
      </w:r>
      <w:r>
        <w:t xml:space="preserve">is exceptionally multicultural. A typical Chef manages a team comprising individuals from South Asia, Southeast Asia, the Middle East, and Europe. This diversity presents both opportunities for rich culinary cross-pollination and challenges in communication.</w:t>
      </w:r>
      <w:r>
        <w:t xml:space="preserve"> </w:t>
      </w:r>
      <w:r>
        <w:t xml:space="preserve">Effective Chefs in this region must possess strong linguistic skills or employ efficient non-verbal communication protocols to ensure food safety. Furthermore, understanding the cultural holidays and religious observances of staff members is critical for scheduling rotations in</w:t>
      </w:r>
      <w:r>
        <w:t xml:space="preserve"> </w:t>
      </w:r>
      <w:r>
        <w:rPr>
          <w:bCs/>
          <w:b/>
        </w:rPr>
        <w:t xml:space="preserve">Qatar Doha</w:t>
      </w:r>
      <w:r>
        <w:t xml:space="preserve">. The Chef's ability to foster an inclusive environment directly correlates with employee retention rates and service quality.</w:t>
      </w:r>
    </w:p>
    <w:p>
      <w:pPr>
        <w:pStyle w:val="BodyText"/>
      </w:pPr>
      <w:r>
        <w:br/>
      </w:r>
      <w:r>
        <w:br/>
      </w:r>
    </w:p>
    <w:bookmarkEnd w:id="25"/>
    <w:bookmarkEnd w:id="26"/>
    <w:bookmarkStart w:id="27" w:name="discussion"/>
    <w:p>
      <w:pPr>
        <w:pStyle w:val="Heading2"/>
      </w:pPr>
      <w:r>
        <w:t xml:space="preserve">§5.0 Discussion</w:t>
      </w:r>
    </w:p>
    <w:p>
      <w:pPr>
        <w:pStyle w:val="FirstParagraph"/>
      </w:pPr>
      <w:r>
        <w:t xml:space="preserve">The data collected supports the hypothesis that the role of a Chef in</w:t>
      </w:r>
      <w:r>
        <w:t xml:space="preserve"> </w:t>
      </w:r>
      <w:r>
        <w:rPr>
          <w:bCs/>
          <w:b/>
        </w:rPr>
        <w:t xml:space="preserve">Qatar Doha</w:t>
      </w:r>
      <w:r>
        <w:t xml:space="preserve"> </w:t>
      </w:r>
      <w:r>
        <w:t xml:space="preserve">is vastly different from traditional Western models. It is not merely a creative outlet but a complex logistical operation influenced by geopolitical trade routes, cultural expectations, and environmental conditions.</w:t>
      </w:r>
      <w:r>
        <w:t xml:space="preserve"> </w:t>
      </w:r>
      <w:r>
        <w:t xml:space="preserve">Specifically, the emphasis on Halal compliance in</w:t>
      </w:r>
    </w:p>
    <w:p>
      <w:pPr>
        <w:pStyle w:val="BodyText"/>
      </w:pPr>
      <w:r>
        <w:t xml:space="preserve">Qatar Doha requires rigorous documentation and segregation of ingredients, which increases the administrative burden on the Chef. Moreover, the expectation of service speed in</w:t>
      </w:r>
      <w:r>
        <w:t xml:space="preserve"> </w:t>
      </w:r>
      <w:r>
        <w:rPr>
          <w:bCs/>
          <w:b/>
        </w:rPr>
        <w:t xml:space="preserve">Qatar Doha</w:t>
      </w:r>
      <w:r>
        <w:t xml:space="preserve">'s fast-paced urban environment demands that Chefs optimize their kitchens for efficiency without compromising quality.</w:t>
      </w:r>
      <w:r>
        <w:t xml:space="preserve"> </w:t>
      </w:r>
      <w:r>
        <w:t xml:space="preserve">There is also a growing trend toward sustainability among Chefs in</w:t>
      </w:r>
      <w:r>
        <w:t xml:space="preserve"> </w:t>
      </w:r>
      <w:r>
        <w:rPr>
          <w:bCs/>
          <w:b/>
        </w:rPr>
        <w:t xml:space="preserve">Qatar Doha</w:t>
      </w:r>
      <w:r>
        <w:t xml:space="preserve">. Recognizing the delicate desert ecosystem, many executive chefs are implementing zero-waste strategies. This includes utilizing every part of the ingredient and sourcing locally to reduce carbon footprints associated with transport across borders.</w:t>
      </w:r>
    </w:p>
    <w:p>
      <w:pPr>
        <w:pStyle w:val="BodyText"/>
      </w:pPr>
      <w:r>
        <w:br/>
      </w:r>
      <w:r>
        <w:br/>
      </w:r>
    </w:p>
    <w:bookmarkEnd w:id="27"/>
    <w:bookmarkStart w:id="28" w:name="conclusion"/>
    <w:p>
      <w:pPr>
        <w:pStyle w:val="Heading2"/>
      </w:pPr>
      <w:r>
        <w:t xml:space="preserve">§6.0 Conclusion</w:t>
      </w:r>
    </w:p>
    <w:p>
      <w:pPr>
        <w:pStyle w:val="FirstParagraph"/>
      </w:pPr>
      <w:r>
        <w:t xml:space="preserve">In conclusion, this laboratory report highlights the multifaceted nature of being a Chef in</w:t>
      </w:r>
      <w:r>
        <w:t xml:space="preserve"> </w:t>
      </w:r>
      <w:r>
        <w:rPr>
          <w:bCs/>
          <w:b/>
        </w:rPr>
        <w:t xml:space="preserve">Qatar Doha</w:t>
      </w:r>
      <w:r>
        <w:t xml:space="preserve">. The city’s rapid development and its position as a global crossroads create a unique culinary ecosystem. To succeed, a Chef must be adaptable, culturally aware, and logistically proficient.</w:t>
      </w:r>
      <w:r>
        <w:t xml:space="preserve"> </w:t>
      </w:r>
      <w:r>
        <w:t xml:space="preserve">The findings indicate that future culinary training programs should focus not only on cooking techniques but also on supply chain management in arid regions and intercultural communication skills. For establishments in</w:t>
      </w:r>
      <w:r>
        <w:t xml:space="preserve"> </w:t>
      </w:r>
      <w:r>
        <w:rPr>
          <w:bCs/>
          <w:b/>
        </w:rPr>
        <w:t xml:space="preserve">Qatar Doha</w:t>
      </w:r>
      <w:r>
        <w:t xml:space="preserve"> </w:t>
      </w:r>
      <w:r>
        <w:t xml:space="preserve">investing in their kitchen staff, the return on investment is evident through higher customer retention and brand reputation as a leader in modern Middle Eastern gastronomy. The Chef remains the central figure in this transformation, bridging the gap between tradition and innovation.</w:t>
      </w:r>
    </w:p>
    <w:p>
      <w:pPr>
        <w:pStyle w:val="BodyText"/>
      </w:pPr>
      <w:r>
        <w:br/>
      </w:r>
      <w:r>
        <w:br/>
      </w:r>
    </w:p>
    <w:bookmarkEnd w:id="28"/>
    <w:bookmarkStart w:id="29" w:name="references"/>
    <w:p>
      <w:pPr>
        <w:pStyle w:val="Heading2"/>
      </w:pPr>
      <w:r>
        <w:t xml:space="preserve">§7.0 References</w:t>
      </w:r>
    </w:p>
    <w:p>
      <w:pPr>
        <w:numPr>
          <w:ilvl w:val="0"/>
          <w:numId w:val="1001"/>
        </w:numPr>
        <w:pStyle w:val="Compact"/>
      </w:pPr>
      <w:r>
        <w:t xml:space="preserve">Gulf Catering Association Reports on Labor Statistics in Doha (2023).</w:t>
      </w:r>
    </w:p>
    <w:p>
      <w:pPr>
        <w:numPr>
          <w:ilvl w:val="0"/>
          <w:numId w:val="1001"/>
        </w:numPr>
        <w:pStyle w:val="Compact"/>
      </w:pPr>
      <w:r>
        <w:t xml:space="preserve">Kraemer, J. "Sustainable Practices in Middle Eastern Hospitality." Journal of Global Gastronomy, Vol 12.</w:t>
      </w:r>
    </w:p>
    <w:p>
      <w:pPr>
        <w:numPr>
          <w:ilvl w:val="0"/>
          <w:numId w:val="1001"/>
        </w:numPr>
        <w:pStyle w:val="Compact"/>
      </w:pPr>
      <w:r>
        <w:t xml:space="preserve">Local Supply Chain Logs from Major Hotels in West Bay, Qatar Doha.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and Culinary Innovation: A Lab Report on Chef Protocols in Qatar Doha</dc:title>
  <dc:creator/>
  <dc:language>en</dc:language>
  <cp:keywords/>
  <dcterms:created xsi:type="dcterms:W3CDTF">2026-07-29T04:56:48Z</dcterms:created>
  <dcterms:modified xsi:type="dcterms:W3CDTF">2026-07-29T04:56:48Z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