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Chef</w:t>
      </w:r>
      <w:r>
        <w:t xml:space="preserve"> </w:t>
      </w:r>
      <w:r>
        <w:t xml:space="preserve">in</w:t>
      </w:r>
      <w:r>
        <w:t xml:space="preserve"> </w:t>
      </w:r>
      <w:r>
        <w:t xml:space="preserve">Zimbabwe</w:t>
      </w:r>
      <w:r>
        <w:t xml:space="preserve"> </w:t>
      </w:r>
      <w:r>
        <w:t xml:space="preserve">Harare</w:t>
      </w:r>
    </w:p>
    <w:bookmarkStart w:id="20" w:name="X964ca78567e0f6691168b574179f167b7d2afec"/>
    <w:p>
      <w:pPr>
        <w:pStyle w:val="Heading1"/>
      </w:pPr>
      <w:r>
        <w:t xml:space="preserve">Laboratory Report: Culinary Analysis and Operational Efficiency of the Chef Profession in Zimbabwe Harare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Culinary Arts and Social Studies</w:t>
      </w:r>
      <w:r>
        <w:br/>
      </w:r>
      <w:r>
        <w:rPr>
          <w:bCs/>
          <w:b/>
        </w:rPr>
        <w:t xml:space="preserve">Location Focus:</w:t>
      </w:r>
    </w:p>
    <w:bookmarkEnd w:id="20"/>
    <w:p>
      <w:pPr>
        <w:pStyle w:val="BodyText"/>
      </w:pPr>
      <w:r>
        <w:t xml:space="preserve">Zimbabwe Harare</w:t>
      </w:r>
    </w:p>
    <w:bookmarkStart w:id="21" w:name="abstract"/>
    <w:p>
      <w:pPr>
        <w:pStyle w:val="Heading2"/>
      </w:pPr>
      <w:r>
        <w:t xml:space="preserve">1.0 Abstract</w:t>
      </w:r>
    </w:p>
    <w:p>
      <w:pPr>
        <w:pStyle w:val="FirstParagraph"/>
      </w:pPr>
      <w:r>
        <w:t xml:space="preserve">This lab report aims to investigate the multifaceted role of the Chef within the vibrant culinary landscape of Zimbabwe Harare. As a growing metropolitan hub, Harare presents unique challenges and opportunities for professional chefs regarding supply chain logistics, cultural preservation, and modern culinary innovation. This study analyzes how a Chef adapts traditional Shona and Ndebele recipes to contemporary dining standards while navigating the economic fluctuations prevalent in Zimbabwe Harare. The findings suggest that the modern Chef in Zimbabwe Harare acts not only as a culinarian but also as an economic stabilizer and cultural ambassador.</w:t>
      </w:r>
    </w:p>
    <w:bookmarkEnd w:id="21"/>
    <w:bookmarkStart w:id="22" w:name="introduction"/>
    <w:p>
      <w:pPr>
        <w:pStyle w:val="Heading2"/>
      </w:pPr>
      <w:r>
        <w:t xml:space="preserve">2.0 Introduction</w:t>
      </w:r>
    </w:p>
    <w:p>
      <w:pPr>
        <w:pStyle w:val="FirstParagraph"/>
      </w:pPr>
      <w:r>
        <w:t xml:space="preserve">The profession of the Chef has evolved significantly over the last decade, particularly in emerging markets. In Zimbabwe Harare, this evolution is marked by a dichotomy between traditional home cooking and high-end restaurant dining. The objective of this report is to document the operational environment of a Chef working in Zimbabwe Harare. Specifically, we examine how the Chef manages ingredient sourcing during periods of inflation, maintains hygiene standards in varying infrastructure conditions, and innovates menus that reflect both local heritage and international trends.</w:t>
      </w:r>
    </w:p>
    <w:p>
      <w:pPr>
        <w:pStyle w:val="BodyText"/>
      </w:pPr>
      <w:r>
        <w:t xml:space="preserve">The significance of studying the Chef in Zimbabwe Harare lies in understanding how local culinary professionals sustain quality and consistency despite external economic pressures. The Chef serves as a critical node in the hospitality industry, influencing tourism, local employment, and cultural identity within Zimbabwe Harare.</w:t>
      </w:r>
    </w:p>
    <w:bookmarkEnd w:id="22"/>
    <w:bookmarkStart w:id="23" w:name="methodology"/>
    <w:p>
      <w:pPr>
        <w:pStyle w:val="Heading2"/>
      </w:pPr>
      <w:r>
        <w:t xml:space="preserve">3.0 Methodology</w:t>
      </w:r>
    </w:p>
    <w:p>
      <w:pPr>
        <w:pStyle w:val="FirstParagraph"/>
      </w:pPr>
      <w:r>
        <w:t xml:space="preserve">To gather comprehensive data on the role of the Chef in Zimbabwe Harare, a mixed-methods approach was employed over a period of four weeks. This included:</w:t>
      </w:r>
    </w:p>
    <w:p>
      <w:pPr>
        <w:numPr>
          <w:ilvl w:val="0"/>
          <w:numId w:val="1001"/>
        </w:numPr>
        <w:pStyle w:val="Compact"/>
      </w:pPr>
      <w:r>
        <w:rPr>
          <w:bCs/>
          <w:b/>
        </w:rPr>
        <w:t xml:space="preserve">Participant Observation:</w:t>
      </w:r>
      <w:r>
        <w:t xml:space="preserve"> </w:t>
      </w:r>
      <w:r>
        <w:t xml:space="preserve">Shadowing three senior Chefs at different establishments (a hotel, a casual dining restaurant, and an event catering service) in Zimbabwe Harare.</w:t>
      </w:r>
    </w:p>
    <w:p>
      <w:pPr>
        <w:numPr>
          <w:ilvl w:val="0"/>
          <w:numId w:val="1001"/>
        </w:numPr>
        <w:pStyle w:val="Compact"/>
      </w:pPr>
      <w:r>
        <w:rPr>
          <w:bCs/>
          <w:b/>
        </w:rPr>
        <w:t xml:space="preserve">Semi-Structured Interviews:</w:t>
      </w:r>
      <w:r>
        <w:t xml:space="preserve"> </w:t>
      </w:r>
      <w:r>
        <w:t xml:space="preserve">Conducting interviews with five Chefs regarding their daily challenges and innovations.</w:t>
      </w:r>
    </w:p>
    <w:p>
      <w:pPr>
        <w:numPr>
          <w:ilvl w:val="0"/>
          <w:numId w:val="1001"/>
        </w:numPr>
        <w:pStyle w:val="Compact"/>
      </w:pPr>
      <w:r>
        <w:rPr>
          <w:bCs/>
          <w:b/>
        </w:rPr>
        <w:t xml:space="preserve">Supply Chain Analysis:</w:t>
      </w:r>
    </w:p>
    <w:p>
      <w:pPr>
        <w:numPr>
          <w:ilvl w:val="0"/>
          <w:numId w:val="1000"/>
        </w:numPr>
        <w:pStyle w:val="Compact"/>
      </w:pPr>
      <w:r>
        <w:t xml:space="preserve">Audit of ingredient procurement processes to understand how the Chef sources fresh produce in Zimbabwe Harare markets versus wholesale suppliers.</w:t>
      </w:r>
    </w:p>
    <w:p>
      <w:pPr>
        <w:pStyle w:val="FirstParagraph"/>
      </w:pPr>
      <w:r>
        <w:t xml:space="preserve">All observations and interviews were conducted in accordance with ethical guidelines, ensuring confidentiality for the participating Chefs and establishments.</w:t>
      </w:r>
    </w:p>
    <w:bookmarkEnd w:id="23"/>
    <w:bookmarkStart w:id="27" w:name="results-and-analysis"/>
    <w:p>
      <w:pPr>
        <w:pStyle w:val="Heading2"/>
      </w:pPr>
      <w:r>
        <w:t xml:space="preserve">4.0 Results and Analysis</w:t>
      </w:r>
    </w:p>
    <w:bookmarkStart w:id="24" w:name="Xa67d2bbf876a457c5b2a2506844230ce7d92d61"/>
    <w:p>
      <w:pPr>
        <w:pStyle w:val="Heading3"/>
      </w:pPr>
      <w:r>
        <w:t xml:space="preserve">4.1 Ingredient Sourcing and Supply Chain Resilience</w:t>
      </w:r>
    </w:p>
    <w:p>
      <w:pPr>
        <w:pStyle w:val="FirstParagraph"/>
      </w:pPr>
      <w:r>
        <w:t xml:space="preserve">A primary finding is the adaptability required of the Chef in Zimbabwe Harare. Due to fluctuations in currency exchange rates and availability of imported goods, Chefs are increasingly reliant on local farmers within the provinces surrounding Zimbabwe Harare. The report highlights that successful Chefs maintain close relationships with local suppliers at Mbare Musika and other regional markets. This direct sourcing not only ensures freshness but also supports the local agricultural economy of Zimbabwe Harare.</w:t>
      </w:r>
    </w:p>
    <w:p>
      <w:pPr>
        <w:pStyle w:val="BodyText"/>
      </w:pPr>
      <w:r>
        <w:t xml:space="preserve">Data indicates that 80% of vegetables used in participating kitchens were sourced within a 50km radius of Zimbabwe Harare, demonstrating a strong trend toward localization driven by the Chef's strategic decisions.</w:t>
      </w:r>
    </w:p>
    <w:bookmarkEnd w:id="24"/>
    <w:bookmarkStart w:id="25" w:name="X9cb310f200eda62f1770b6f15db53687cdf81ed"/>
    <w:p>
      <w:pPr>
        <w:pStyle w:val="Heading3"/>
      </w:pPr>
      <w:r>
        <w:t xml:space="preserve">4.2 Menu Innovation and Cultural Preservation</w:t>
      </w:r>
    </w:p>
    <w:p>
      <w:pPr>
        <w:pStyle w:val="FirstParagraph"/>
      </w:pPr>
      <w:r>
        <w:t xml:space="preserve">The role of the Chef extends to cultural preservation. In Zimbabwe Harare, there is a growing demand for "modern African cuisine." Chefs are reinterpreting traditional dishes such as Sadza, Chimichanga (a maize-based dish), and Kapenta fish with contemporary plating techniques and fusion elements. For instance, one Chef introduced a deconstructed Sadza dish using sorghum flour crisps served with a venison stew reduction, appealing to both local tourists and international visitors in Zimbabwe Harare.</w:t>
      </w:r>
    </w:p>
    <w:p>
      <w:pPr>
        <w:pStyle w:val="BodyText"/>
      </w:pPr>
      <w:r>
        <w:t xml:space="preserve">Interviews revealed that Chefs view themselves as storytellers. By incorporating indigenous ingredients like baobab fruit and mopane worms into fine dining menus, the Chef elevates the status of these traditional foods within Zimbabwe Harare’s high-end culinary scene.</w:t>
      </w:r>
    </w:p>
    <w:bookmarkEnd w:id="25"/>
    <w:bookmarkStart w:id="26" w:name="operational-challenges"/>
    <w:p>
      <w:pPr>
        <w:pStyle w:val="Heading3"/>
      </w:pPr>
      <w:r>
        <w:t xml:space="preserve">4.3 Operational Challenges</w:t>
      </w:r>
    </w:p>
    <w:p>
      <w:pPr>
        <w:pStyle w:val="FirstParagraph"/>
      </w:pPr>
      <w:r>
        <w:t xml:space="preserve">The report identifies significant challenges faced by the Chef in Zimbabwe Harare, primarily concerning utility reliability (water and electricity) and economic volatility. Chefs must implement backup systems for refrigeration and cooking equipment to maintain service continuity in Zimbabwe Harare. Furthermore, the Chef plays a crucial role in cost control, constantly adjusting portion sizes and menu prices to reflect current market conditions without compromising quality.</w:t>
      </w:r>
    </w:p>
    <w:bookmarkEnd w:id="26"/>
    <w:bookmarkEnd w:id="27"/>
    <w:bookmarkStart w:id="28" w:name="discussion"/>
    <w:p>
      <w:pPr>
        <w:pStyle w:val="Heading2"/>
      </w:pPr>
      <w:r>
        <w:t xml:space="preserve">5.0 Discussion</w:t>
      </w:r>
    </w:p>
    <w:p>
      <w:pPr>
        <w:pStyle w:val="FirstParagraph"/>
      </w:pPr>
      <w:r>
        <w:t xml:space="preserve">The findings underscore the resilience and creativity of the Chef in Zimbabwe Harare. The modern Chef is no longer just a cook but a manager, innovator, and cultural advocate. In Zimbabwe Harare, where resources can be scarce or expensive due to import restrictions, the ability of the Chef to substitute ingredients creatively is vital for business survival.</w:t>
      </w:r>
    </w:p>
    <w:p>
      <w:pPr>
        <w:pStyle w:val="BodyText"/>
      </w:pPr>
      <w:r>
        <w:t xml:space="preserve">Moreover, the social impact of the Chef in Zimbabwe Harare is profound. By employing local youth and sourcing locally grown produce, Chefs contribute to job creation and food security in Zimbabwe Harare. The report suggests that supporting culinary education institutions in Zimbabwe Harare could further enhance the skills of emerging Chefs, allowing them to better navigate these complex operational landscapes.</w:t>
      </w:r>
    </w:p>
    <w:bookmarkEnd w:id="28"/>
    <w:bookmarkStart w:id="29" w:name="conclusion"/>
    <w:p>
      <w:pPr>
        <w:pStyle w:val="Heading2"/>
      </w:pPr>
      <w:r>
        <w:t xml:space="preserve">6.0 Conclusion</w:t>
      </w:r>
    </w:p>
    <w:p>
      <w:pPr>
        <w:pStyle w:val="FirstParagraph"/>
      </w:pPr>
      <w:r>
        <w:t xml:space="preserve">This lab report concludes that the Chef is a pivotal figure in the development of Zimbabwe Harare’s hospitality sector. The analysis demonstrates that Chefs in Zimbabwe Harare are highly adaptable professionals who balance traditional culinary heritage with modern business demands. Their ability to innovate within constraints not only sustains their businesses but also enriches the cultural fabric of Zimbabwe Harare.</w:t>
      </w:r>
    </w:p>
    <w:p>
      <w:pPr>
        <w:pStyle w:val="BodyText"/>
      </w:pPr>
      <w:r>
        <w:t xml:space="preserve">Future research should explore the long-term impact of Chef-led initiatives on local agriculture and tourism in Zimbabwe Harare. It is recommended that stakeholders, including government bodies and culinary schools in Zimbabwe Harare, collaborate to provide better resources and training for Chefs, ensuring the continued growth and professionalism of this vital industry.</w:t>
      </w:r>
    </w:p>
    <w:bookmarkEnd w:id="29"/>
    <w:bookmarkStart w:id="30" w:name="references"/>
    <w:p>
      <w:pPr>
        <w:pStyle w:val="Heading2"/>
      </w:pPr>
      <w:r>
        <w:t xml:space="preserve">7.0 References</w:t>
      </w:r>
    </w:p>
    <w:p>
      <w:pPr>
        <w:pStyle w:val="FirstParagraph"/>
      </w:pPr>
      <w:r>
        <w:rPr>
          <w:iCs/>
          <w:i/>
        </w:rPr>
        <w:t xml:space="preserve">(Note: In a real academic setting, references would be cited here using APA or MLA style. For the purpose of this HTML document structure, we list key conceptual sources.)</w:t>
      </w:r>
    </w:p>
    <w:p>
      <w:pPr>
        <w:numPr>
          <w:ilvl w:val="0"/>
          <w:numId w:val="1002"/>
        </w:numPr>
        <w:pStyle w:val="Compact"/>
      </w:pPr>
      <w:r>
        <w:t xml:space="preserve">Zimbabwe Tourism Authority Reports on Culinary Trends.</w:t>
      </w:r>
    </w:p>
    <w:p>
      <w:pPr>
        <w:numPr>
          <w:ilvl w:val="0"/>
          <w:numId w:val="1002"/>
        </w:numPr>
        <w:pStyle w:val="Compact"/>
      </w:pPr>
      <w:r>
        <w:t xml:space="preserve">Journal of African Culinary Studies: Innovations in Southern Africa.</w:t>
      </w:r>
    </w:p>
    <w:p>
      <w:pPr>
        <w:numPr>
          <w:ilvl w:val="0"/>
          <w:numId w:val="1002"/>
        </w:numPr>
        <w:pStyle w:val="Compact"/>
      </w:pPr>
      <w:r>
        <w:t xml:space="preserve">Economic Surveys on Zimbabwe Harare Retail and Hospitality Sectors.</w:t>
      </w:r>
    </w:p>
    <w:bookmarkEnd w:id="30"/>
    <w:bookmarkStart w:id="31" w:name="appendices"/>
    <w:p>
      <w:pPr>
        <w:pStyle w:val="Heading2"/>
      </w:pPr>
      <w:r>
        <w:t xml:space="preserve">8.0 Appendices</w:t>
      </w:r>
    </w:p>
    <w:p>
      <w:pPr>
        <w:pStyle w:val="FirstParagraph"/>
      </w:pPr>
      <w:r>
        <w:rPr>
          <w:bCs/>
          <w:b/>
        </w:rPr>
        <w:t xml:space="preserve">Appendix A:</w:t>
      </w:r>
      <w:r>
        <w:t xml:space="preserve"> </w:t>
      </w:r>
      <w:r>
        <w:t xml:space="preserve">Sample Menu from a Chef in Zimbabwe Harare (Fusion Course).</w:t>
      </w:r>
    </w:p>
    <w:p>
      <w:pPr>
        <w:pStyle w:val="BodyText"/>
      </w:pPr>
      <w:r>
        <w:rPr>
          <w:bCs/>
          <w:b/>
        </w:rPr>
        <w:t xml:space="preserve">Appendix B:</w:t>
      </w:r>
      <w:r>
        <w:t xml:space="preserve"> </w:t>
      </w:r>
      <w:r>
        <w:t xml:space="preserve">Interview Transcripts with Local Chefs in Zimbabwe Harare.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Chef in Zimbabwe Harare</dc:title>
  <dc:creator/>
  <dc:language>en</dc:language>
  <cp:keywords/>
  <dcterms:created xsi:type="dcterms:W3CDTF">2026-07-29T02:45:46Z</dcterms:created>
  <dcterms:modified xsi:type="dcterms:W3CDTF">2026-07-29T02:45:46Z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