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20" w:name="Xe72b4a518493e102d3534f7d022c76746a450f5"/>
    <w:p>
      <w:pPr>
        <w:pStyle w:val="Heading1"/>
      </w:pPr>
      <w:r>
        <w:t xml:space="preserve">Laboratory Report on the Operational Framework of a Chemical Engineer in Singapore 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Industrial Processing Studies</w:t>
      </w:r>
      <w:r>
        <w:br/>
      </w:r>
      <w:r>
        <w:rPr>
          <w:bCs/>
          <w:b/>
        </w:rPr>
        <w:t xml:space="preserve">Subject:</w:t>
      </w:r>
      <w:r>
        <w:t xml:space="preserve"> </w:t>
      </w:r>
      <w:r>
        <w:t xml:space="preserve">Process Optimization and Safety Compliance</w:t>
      </w:r>
      <w:r>
        <w:br/>
      </w:r>
      <w:r>
        <w:rPr>
          <w:iCs/>
          <w:i/>
        </w:rPr>
        <w:t xml:space="preserve">Note: This document serves as a comprehensive analysis regarding the specific duties, regulatory challenges, and innovative contributions of a Chemical Engineer operating within the unique industrial landscape of Singapore Singapore.</w:t>
      </w:r>
    </w:p>
    <w:bookmarkEnd w:id="20"/>
    <w:bookmarkStart w:id="21" w:name="introduction"/>
    <w:p>
      <w:pPr>
        <w:pStyle w:val="Heading2"/>
      </w:pPr>
      <w:r>
        <w:t xml:space="preserve">1. Introduction</w:t>
      </w:r>
    </w:p>
    <w:p>
      <w:pPr>
        <w:pStyle w:val="FirstParagraph"/>
      </w:pPr>
      <w:r>
        <w:t xml:space="preserve">The purpose of this laboratory report is to detail the multifaceted role of a Chemical Engineer within the context of Singapore Singapore. As a nation with limited natural resources but significant industrial ambition, Singapore Singapore has positioned itself as a global hub for high-value manufacturing, particularly in the petrochemical and pharmaceutical sectors. Consequently, the demand for highly skilled Chemical Engineers is critical to maintaining this competitive edge. This report explores how a Chemical Engineer must adapt their technical expertise to meet the stringent environmental and safety standards mandated by Singapore Singapore authorities.</w:t>
      </w:r>
    </w:p>
    <w:bookmarkEnd w:id="21"/>
    <w:bookmarkStart w:id="22" w:name="Xf5195894c24e039daaeeb9b372c78ce71ee7067"/>
    <w:p>
      <w:pPr>
        <w:pStyle w:val="Heading2"/>
      </w:pPr>
      <w:r>
        <w:t xml:space="preserve">2. Regulatory Environment in Singapore Singapore</w:t>
      </w:r>
    </w:p>
    <w:p>
      <w:pPr>
        <w:pStyle w:val="FirstParagraph"/>
      </w:pPr>
      <w:r>
        <w:t xml:space="preserve">A primary responsibility of any Chemical Engineer operating in this region is strict adherence to local regulations. In Singapore Singapore, the Environmental Protection and Management Act (EPMA) sets rigorous benchmarks for emissions and waste management. A Chemical Engineer must design processes that not only maximize yield but also minimize environmental footprint. For instance, when designing a new refining unit in Jurong Island, a key component of Singapore Singapore’s industrial infrastructure, the engineer must implement closed-loop systems to prevent leakage. Failure to comply with these regulations results in severe penalties for companies operating in Singapore Singapore.</w:t>
      </w:r>
    </w:p>
    <w:p>
      <w:pPr>
        <w:pStyle w:val="BodyText"/>
      </w:pPr>
      <w:r>
        <w:t xml:space="preserve">Furthermore, the Workplace Safety and Health (WSH) Council imposes strict guidelines on operational safety. A Chemical Engineer is tasked with conducting risk assessments and implementing engineering controls to mitigate hazards such as chemical spills or high-pressure explosions. This dual focus on environmental stewardship and worker safety defines the modern Chemical Engineer in Singapore Singapore.</w:t>
      </w:r>
    </w:p>
    <w:bookmarkEnd w:id="22"/>
    <w:bookmarkStart w:id="23" w:name="process-optimization-and-sustainability"/>
    <w:p>
      <w:pPr>
        <w:pStyle w:val="Heading2"/>
      </w:pPr>
      <w:r>
        <w:t xml:space="preserve">3. Process Optimization and Sustainability</w:t>
      </w:r>
    </w:p>
    <w:p>
      <w:pPr>
        <w:pStyle w:val="FirstParagraph"/>
      </w:pPr>
      <w:r>
        <w:t xml:space="preserve">Singapore Singapore is actively pursuing a "Green Plan" aimed at achieving sustainable development goals. Therefore, a Chemical Engineer must prioritize energy efficiency and waste reduction in their designs. This involves the application of process intensification techniques to reduce the size of equipment and energy consumption. For example, in the production of specialty chemicals within Singapore Singapore, engineers utilize advanced catalysts to increase reaction rates while lowering temperature requirements.</w:t>
      </w:r>
    </w:p>
    <w:p>
      <w:pPr>
        <w:pStyle w:val="BodyText"/>
      </w:pPr>
      <w:r>
        <w:t xml:space="preserve">Sustainability is not merely a regulatory requirement but a core operational metric for Chemical Engineers in this region. Water reclamation is another critical area where Chemical Engineers play a pivotal role. Given that Singapore Singapore faces water scarcity challenges, engineers design sophisticated membrane filtration and reverse osmosis systems to recycle industrial wastewater. This ensures that the manufacturing sector contributes positively to the national water security agenda.</w:t>
      </w:r>
    </w:p>
    <w:bookmarkEnd w:id="23"/>
    <w:bookmarkStart w:id="24" w:name="innovation-and-research-development"/>
    <w:p>
      <w:pPr>
        <w:pStyle w:val="Heading2"/>
      </w:pPr>
      <w:r>
        <w:t xml:space="preserve">4. Innovation and Research &amp; Development</w:t>
      </w:r>
    </w:p>
    <w:p>
      <w:pPr>
        <w:pStyle w:val="FirstParagraph"/>
      </w:pPr>
      <w:r>
        <w:t xml:space="preserve">The role of a Chemical Engineer extends beyond production; it includes significant involvement in Research and Development (R&amp;D). In Singapore Singapore, there is a strong emphasis on innovation to drive economic growth. Chemical Engineers often collaborate with academic institutions and government agencies to develop new materials, biofuels, and pharmaceutical compounds. For example, recent initiatives in biotechnology have required Chemical Engineers to scale up fermentation processes from laboratory benches to industrial reactors.</w:t>
      </w:r>
    </w:p>
    <w:p>
      <w:pPr>
        <w:pStyle w:val="BodyText"/>
      </w:pPr>
      <w:r>
        <w:t xml:space="preserve">In the context of Singapore Singapore, this R&amp;D focus is supported by robust government grants and innovation hubs. A Chemical Engineer is expected to stay abreast of the latest technological advancements, such as digital twin technology and artificial intelligence in process control. By integrating these digital tools, engineers can simulate plant operations in real-time, allowing for predictive maintenance and optimized performance across facilities in Singapore Singapore.</w:t>
      </w:r>
    </w:p>
    <w:bookmarkEnd w:id="24"/>
    <w:bookmarkStart w:id="25" w:name="case-study-petrochemical-processing"/>
    <w:p>
      <w:pPr>
        <w:pStyle w:val="Heading2"/>
      </w:pPr>
      <w:r>
        <w:t xml:space="preserve">5. Case Study: Petrochemical Processing</w:t>
      </w:r>
    </w:p>
    <w:p>
      <w:pPr>
        <w:pStyle w:val="FirstParagraph"/>
      </w:pPr>
      <w:r>
        <w:t xml:space="preserve">To illustrate the practical application of these principles, consider the petrochemical sector in Singapore Singapore. Here, a Chemical Engineer is responsible for overseeing the cracking and polymerization processes that form the backbone of the industry. The complexity lies in managing multiple variables simultaneously, including pressure, temperature, and flow rates.</w:t>
      </w:r>
    </w:p>
    <w:p>
      <w:pPr>
        <w:pStyle w:val="BodyText"/>
      </w:pPr>
      <w:r>
        <w:t xml:space="preserve">In a typical scenario within Singapore Singapore, a Chemical Engineer might be tasked with upgrading an existing steam cracker to handle heavier feedstocks. This requires rigorous simulation using software like Aspen Plus or HYSYS. The engineer must ensure that the upgraded process meets the safety protocols of Singapore Singapore while improving overall throughput. The successful implementation of such projects demonstrates the technical proficiency and strategic thinking required of a Chemical Engineer in this high-stakes environment.</w:t>
      </w:r>
    </w:p>
    <w:bookmarkEnd w:id="25"/>
    <w:bookmarkStart w:id="26" w:name="interdisciplinary-collaboration"/>
    <w:p>
      <w:pPr>
        <w:pStyle w:val="Heading2"/>
      </w:pPr>
      <w:r>
        <w:t xml:space="preserve">6. Interdisciplinary Collaboration</w:t>
      </w:r>
    </w:p>
    <w:p>
      <w:pPr>
        <w:pStyle w:val="FirstParagraph"/>
      </w:pPr>
      <w:r>
        <w:t xml:space="preserve">No Chemical Engineer works in isolation. In Singapore Singapore, effective collaboration is essential for project success. A Chemical Engineer must liaise with mechanical engineers to ensure equipment integrity, electrical engineers for automation systems, and environmental scientists for impact assessments. This interdisciplinary approach ensures that all aspects of a project are comprehensively addressed.</w:t>
      </w:r>
    </w:p>
    <w:p>
      <w:pPr>
        <w:pStyle w:val="BodyText"/>
      </w:pPr>
      <w:r>
        <w:t xml:space="preserve">Moreover, communication skills are vital. A Chemical Engineer must be able to articulate complex technical concepts to non-technical stakeholders, including government regulators in Singapore Singapore and community representatives. Transparent communication fosters trust and facilitates smoother project approvals and implementations.</w:t>
      </w:r>
    </w:p>
    <w:bookmarkEnd w:id="26"/>
    <w:bookmarkStart w:id="27" w:name="conclusion"/>
    <w:p>
      <w:pPr>
        <w:pStyle w:val="Heading2"/>
      </w:pPr>
      <w:r>
        <w:t xml:space="preserve">7. Conclusion</w:t>
      </w:r>
    </w:p>
    <w:p>
      <w:pPr>
        <w:pStyle w:val="FirstParagraph"/>
      </w:pPr>
      <w:r>
        <w:t xml:space="preserve">In conclusion, the role of a Chemical Engineer in Singapore Singapore is dynamic, challenging, and highly impactful. It requires a blend of technical expertise, regulatory compliance awareness, and innovative thinking. As Singapore Singapore continues to evolve as a global industrial leader, the contributions of Chemical Engineers will remain indispensable. They are not only responsible for optimizing production processes but also for driving sustainability and safety across all operations.</w:t>
      </w:r>
    </w:p>
    <w:p>
      <w:pPr>
        <w:pStyle w:val="BodyText"/>
      </w:pPr>
      <w:r>
        <w:t xml:space="preserve">This Laboratory Report underscores that success in this field demands more than just traditional engineering knowledge; it requires a deep understanding of the local context and a commitment to continuous improvement. For any Chemical Engineer aspiring to work in Singapore Singapore, mastering these aspects is crucial for career advancement and contributing meaningfully to the nation’s industrial heritage.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Chemical Engineer in Singapore Singapore</dc:title>
  <dc:creator/>
  <dc:language>en</dc:language>
  <cp:keywords/>
  <dcterms:created xsi:type="dcterms:W3CDTF">2026-07-29T13:26:00Z</dcterms:created>
  <dcterms:modified xsi:type="dcterms:W3CDTF">2026-07-29T13:26:00Z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