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Laboratory</w:t>
      </w:r>
      <w:r>
        <w:t xml:space="preserve"> </w:t>
      </w:r>
      <w:r>
        <w:t xml:space="preserve">Report:</w:t>
      </w:r>
      <w:r>
        <w:t xml:space="preserve"> </w:t>
      </w:r>
      <w:r>
        <w:t xml:space="preserve">Zurich</w:t>
      </w:r>
      <w:r>
        <w:t xml:space="preserve"> </w:t>
      </w:r>
      <w:r>
        <w:t xml:space="preserve">Context</w:t>
      </w:r>
    </w:p>
    <w:bookmarkStart w:id="20" w:name="civil-engineering-laboratory-report"/>
    <w:p>
      <w:pPr>
        <w:pStyle w:val="Heading1"/>
      </w:pPr>
      <w:r>
        <w:t xml:space="preserve">Civil Engineering Laboratory Report</w:t>
      </w:r>
    </w:p>
    <w:p>
      <w:pPr>
        <w:pStyle w:val="FirstParagraph"/>
      </w:pPr>
      <w:r>
        <w:rPr>
          <w:bCs/>
          <w:b/>
        </w:rPr>
        <w:t xml:space="preserve">Date:</w:t>
      </w:r>
    </w:p>
    <w:p>
      <w:pPr>
        <w:pStyle w:val="BodyText"/>
      </w:pPr>
      <w:r>
        <w:t xml:space="preserve">October 24, 2023</w:t>
      </w:r>
      <w:r>
        <w:br/>
      </w:r>
      <w:r>
        <w:rPr>
          <w:bCs/>
          <w:b/>
        </w:rPr>
        <w:t xml:space="preserve">Laboratory:</w:t>
      </w:r>
    </w:p>
    <w:p>
      <w:pPr>
        <w:pStyle w:val="BodyText"/>
      </w:pPr>
      <w:r>
        <w:t xml:space="preserve">Subject:Sustainable Concrete Durability and Seismic Resilience in High-Altitude Urban Environments</w:t>
      </w:r>
    </w:p>
    <w:p>
      <w:pPr>
        <w:pStyle w:val="BodyText"/>
      </w:pPr>
      <w:r>
        <w:t xml:space="preserve">Prepared By:</w:t>
      </w:r>
    </w:p>
    <w:bookmarkEnd w:id="20"/>
    <w:bookmarkStart w:id="21" w:name="civil-engineer-specialist"/>
    <w:p>
      <w:pPr>
        <w:pStyle w:val="Heading1"/>
      </w:pPr>
      <w:r>
        <w:t xml:space="preserve">Civil Engineer Specialist</w:t>
      </w:r>
    </w:p>
    <w:p>
      <w:pPr>
        <w:pStyle w:val="FirstParagraph"/>
      </w:pPr>
      <w:r>
        <w:t xml:space="preserve">Location of Analysis:Zurich, Switzerland</w:t>
      </w:r>
    </w:p>
    <w:bookmarkEnd w:id="21"/>
    <w:p>
      <w:pPr>
        <w:pStyle w:val="BodyText"/>
      </w:pPr>
      <w:r>
        <w:t xml:space="preserve">`</w:t>
      </w:r>
      <w:r>
        <w:t xml:space="preserve"> </w:t>
      </w:r>
      <w:r>
        <w:t xml:space="preserve">`</w:t>
      </w:r>
    </w:p>
    <w:p>
      <w:pPr>
        <w:pStyle w:val="BodyText"/>
      </w:pPr>
      <w:r>
        <w:t xml:space="preserve">`</w:t>
      </w:r>
    </w:p>
    <w:bookmarkStart w:id="27" w:name="Xc5b2a58d4a7581400116b18f86866bd0f784a1b"/>
    <w:p>
      <w:pPr>
        <w:pStyle w:val="Heading2"/>
      </w:pPr>
      <w:r>
        <w:t xml:space="preserve">` 1.0 Executive Summary`</w:t>
      </w:r>
      <w:r>
        <w:t xml:space="preserve"> </w:t>
      </w:r>
      <w:r>
        <w:t xml:space="preserve">This laboratory report details the comprehensive material analysis and structural simulation conducted for a proposed high-density residential complex in `Switzerland Zurich`. The primary objective was to validate the durability of a novel high-performance concrete mix designed specifically for the unique climatic conditions of this Swiss metropolis. As a leading `Civil Engineer`, it is imperative that all structural integrity assessments adhere strictly to Swiss Standard (SN) guidelines. The findings confirm that the proposed material exhibits superior resistance freeze-thaw cycles and elevated seismic loads, ensuring long-term sustainability and safety within the urban fabric of `Zurich`.</w:t>
      </w:r>
      <w:r>
        <w:t xml:space="preserve"> </w:t>
      </w:r>
      <w:r>
        <w:t xml:space="preserve">`</w:t>
      </w:r>
    </w:p>
    <w:p>
      <w:pPr>
        <w:pStyle w:val="FirstParagraph"/>
      </w:pPr>
      <w:r>
        <w:t xml:space="preserve">`</w:t>
      </w:r>
      <w:r>
        <w:t xml:space="preserve"> </w:t>
      </w:r>
      <w:r>
        <w:t xml:space="preserve">`</w:t>
      </w:r>
    </w:p>
    <w:p>
      <w:pPr>
        <w:pStyle w:val="BodyText"/>
      </w:pPr>
      <w:r>
        <w:t xml:space="preserve">`</w:t>
      </w:r>
    </w:p>
    <w:bookmarkStart w:id="26" w:name="X37f3de8a8178cff92437d68a2cf01a9b4f5c1b6"/>
    <w:p>
      <w:pPr>
        <w:pStyle w:val="Heading2"/>
      </w:pPr>
      <w:r>
        <w:t xml:space="preserve">2.0 Introduction and Objectives</w:t>
      </w:r>
      <w:r>
        <w:t xml:space="preserve"> </w:t>
      </w:r>
      <w:r>
        <w:t xml:space="preserve">The role of a modern `Civil Engineer extends far beyond basic construction; it involves meticulous planning, environmental consideration, and rigorous testing to ensure infrastructure resilience. In the context of `Switzerland Zurich`, one of Europe’s most densely populated financial hubs, the engineering challenges are multifaceted. The city sits near Lake Zurich (Zürichsee) and is surrounded by hilly terrain, creating specific hydrological and geotechnical conditions that must be accounted for in any laboratory report concerning structural materials.</w:t>
      </w:r>
      <w:r>
        <w:t xml:space="preserve"> </w:t>
      </w:r>
      <w:r>
        <w:t xml:space="preserve">The primary objectives of this laboratory study were threefold:</w:t>
      </w:r>
      <w:r>
        <w:t xml:space="preserve"> </w:t>
      </w:r>
      <w:r>
        <w:t xml:space="preserve">1. To evaluate the compressive strength and tensile capacity of a fiber-reinforced concrete variant under simulated winter conditions.</w:t>
      </w:r>
      <w:r>
        <w:t xml:space="preserve"> </w:t>
      </w:r>
      <w:r>
        <w:t xml:space="preserve">2. To assess the permeability rates of the material to prevent moisture ingress, a critical factor in preventing reinforcement corrosion in humid environments like `Switzerland Zurich`.</w:t>
      </w:r>
      <w:r>
        <w:t xml:space="preserve"> </w:t>
      </w:r>
      <w:r>
        <w:t xml:space="preserve">3. To verify compliance with Swiss Norm (SIA) standards regarding seismic design and load distribution, ensuring that any structure built using these materials meets the highest safety benchmarks expected by local authorities in `Zurich`.</w:t>
      </w:r>
      <w:r>
        <w:t xml:space="preserve"> </w:t>
      </w:r>
      <w:r>
        <w:t xml:space="preserve">`</w:t>
      </w:r>
    </w:p>
    <w:p>
      <w:pPr>
        <w:pStyle w:val="FirstParagraph"/>
      </w:pPr>
      <w:r>
        <w:t xml:space="preserve">`</w:t>
      </w:r>
      <w:r>
        <w:t xml:space="preserve"> </w:t>
      </w:r>
      <w:r>
        <w:t xml:space="preserve">`</w:t>
      </w:r>
    </w:p>
    <w:p>
      <w:pPr>
        <w:pStyle w:val="BodyText"/>
      </w:pPr>
      <w:r>
        <w:t xml:space="preserve">`</w:t>
      </w:r>
    </w:p>
    <w:bookmarkStart w:id="25" w:name="Xdb35862fd27dec90a0cd95f1da8292c415bf90b"/>
    <w:p>
      <w:pPr>
        <w:pStyle w:val="Heading2"/>
      </w:pPr>
      <w:r>
        <w:t xml:space="preserve">3.0 Methodology</w:t>
      </w:r>
      <w:r>
        <w:t xml:space="preserve"> </w:t>
      </w:r>
      <w:r>
        <w:t xml:space="preserve">The laboratory procedures were designed to mimic the extreme environmental stresses found in central Europe, with specific attention paid to the microclimate of `Switzerland Zurich`.</w:t>
      </w:r>
      <w:r>
        <w:t xml:space="preserve"> </w:t>
      </w:r>
      <w:r>
        <w:t xml:space="preserve">**3.1 Material Preparation:**</w:t>
      </w:r>
      <w:r>
        <w:t xml:space="preserve"> </w:t>
      </w:r>
      <w:r>
        <w:t xml:space="preserve">A total of fifty concrete cubes and ten cylindrical samples were prepared using a proprietary mix design incorporating silica fume and polypropylene fibers. This formulation was chosen to enhance durability against chemical attack from de-icing salts, which are frequently used on roads in `Zurich` during winter months.</w:t>
      </w:r>
      <w:r>
        <w:t xml:space="preserve"> </w:t>
      </w:r>
      <w:r>
        <w:t xml:space="preserve">**3.2 Environmental Simulation:**</w:t>
      </w:r>
      <w:r>
        <w:t xml:space="preserve"> </w:t>
      </w:r>
      <w:r>
        <w:t xml:space="preserve">Samples were subjected to accelerated weathering tests. The laboratory chamber was programmed to replicate the temperature fluctuations typical of a Zurich winter, alternating between -15°C and +5°C over 300 cycles. This simulation is crucial for a `Civil Engineer` to predict how materials will degrade over decades of service life in this specific geographic region.</w:t>
      </w:r>
      <w:r>
        <w:t xml:space="preserve"> </w:t>
      </w:r>
      <w:r>
        <w:t xml:space="preserve">**3.3 Mechanical Testing:**</w:t>
      </w:r>
      <w:r>
        <w:t xml:space="preserve"> </w:t>
      </w:r>
      <w:r>
        <w:t xml:space="preserve">Compressive strength tests were conducted using a universal testing machine capable of exerting up to 3,000 kN of force. Additionally, ultrasonic pulse velocity (UPV) tests were performed to detect internal micro-cracks that may not be visible to the naked eye but could compromise structural integrity over time.</w:t>
      </w:r>
      <w:r>
        <w:t xml:space="preserve"> </w:t>
      </w:r>
      <w:r>
        <w:t xml:space="preserve">`</w:t>
      </w:r>
    </w:p>
    <w:p>
      <w:pPr>
        <w:pStyle w:val="FirstParagraph"/>
      </w:pPr>
      <w:r>
        <w:t xml:space="preserve">`</w:t>
      </w:r>
      <w:r>
        <w:t xml:space="preserve"> </w:t>
      </w:r>
      <w:r>
        <w:t xml:space="preserve">`</w:t>
      </w:r>
    </w:p>
    <w:p>
      <w:pPr>
        <w:pStyle w:val="BodyText"/>
      </w:pPr>
      <w:r>
        <w:t xml:space="preserve">`</w:t>
      </w:r>
    </w:p>
    <w:bookmarkStart w:id="24" w:name="Xae7710d16ea5b0a1e0fa1bf281200e3a61294c7"/>
    <w:p>
      <w:pPr>
        <w:pStyle w:val="Heading2"/>
      </w:pPr>
      <w:r>
        <w:t xml:space="preserve">4.0 Results and Data Analysis</w:t>
      </w:r>
      <w:r>
        <w:t xml:space="preserve"> </w:t>
      </w:r>
      <w:r>
        <w:t xml:space="preserve">The data collected from the laboratory tests provides critical insights into the performance of the tested materials within a `Switzerland Zurich` context.</w:t>
      </w:r>
      <w:r>
        <w:t xml:space="preserve"> </w:t>
      </w:r>
      <w:r>
        <w:t xml:space="preserve">**4.1 Compressive Strength:**</w:t>
      </w:r>
      <w:r>
        <w:t xml:space="preserve"> </w:t>
      </w:r>
      <w:r>
        <w:t xml:space="preserve">After 90 days of curing, the average compressive strength reached 65 MPa, significantly exceeding the minimum requirement of C50/60 specified for heavy-load infrastructure in `Zurich`. The inclusion of silica fume contributed to a denser matrix, reducing porosity and enhancing overall structural robustness.</w:t>
      </w:r>
      <w:r>
        <w:t xml:space="preserve"> </w:t>
      </w:r>
      <w:r>
        <w:t xml:space="preserve">**4.2 Freeze-Thaw Resistance:**</w:t>
      </w:r>
      <w:r>
        <w:t xml:space="preserve"> </w:t>
      </w:r>
      <w:r>
        <w:t xml:space="preserve">The samples subjected to 300 cycles showed a mass loss of less than 5%, well within the acceptable limits set by Swiss standards. This result is particularly relevant for `Switzerland Zurich`, where temperature fluctuations are frequent and can lead to significant spalling in conventional concrete. The laboratory report confirms that the polypropylene fibers provided internal curing relief, preventing crack propagation during freezing events.</w:t>
      </w:r>
      <w:r>
        <w:t xml:space="preserve"> </w:t>
      </w:r>
      <w:r>
        <w:t xml:space="preserve">**4.3 Permeability and Durability:**</w:t>
      </w:r>
      <w:r>
        <w:t xml:space="preserve"> </w:t>
      </w:r>
      <w:r>
        <w:t xml:space="preserve">Chloride ion penetration tests revealed negligible ingress of salts into the concrete matrix. This is a vital finding for structures near Lake Zurich or those exposed to road spray in urban `Zurich`. As a `Civil Engineer`, ensuring that reinforcement steel remains protected from corrosion is paramount, and these results demonstrate the efficacy of the proposed mix design in achieving this goal.</w:t>
      </w:r>
      <w:r>
        <w:t xml:space="preserve"> </w:t>
      </w:r>
      <w:r>
        <w:t xml:space="preserve">`</w:t>
      </w:r>
    </w:p>
    <w:p>
      <w:pPr>
        <w:pStyle w:val="FirstParagraph"/>
      </w:pPr>
      <w:r>
        <w:t xml:space="preserve">`</w:t>
      </w:r>
      <w:r>
        <w:t xml:space="preserve"> </w:t>
      </w:r>
      <w:r>
        <w:t xml:space="preserve">`</w:t>
      </w:r>
    </w:p>
    <w:p>
      <w:pPr>
        <w:pStyle w:val="BodyText"/>
      </w:pPr>
      <w:r>
        <w:t xml:space="preserve">`</w:t>
      </w:r>
    </w:p>
    <w:bookmarkStart w:id="23" w:name="Xd35cdd46b17670cc7df035a2190a46cf1907bff"/>
    <w:p>
      <w:pPr>
        <w:pStyle w:val="Heading2"/>
      </w:pPr>
      <w:r>
        <w:t xml:space="preserve">5.0 Discussion: The Role of Civil Engineering in Zurich</w:t>
      </w:r>
      <w:r>
        <w:t xml:space="preserve"> </w:t>
      </w:r>
      <w:r>
        <w:t xml:space="preserve">The successful validation of these materials underscores the critical role a professional `Civil Engineer plays in urban development within `Switzerland Zurich`. The city is known for its precision, quality, and adherence to strict environmental and safety regulations. A laboratory report such as this serves not only as a technical document but also as a testament to the engineer’s responsibility toward public safety and environmental stewardship.</w:t>
      </w:r>
      <w:r>
        <w:t xml:space="preserve"> </w:t>
      </w:r>
      <w:r>
        <w:t xml:space="preserve">Furthermore, the integration of sustainable materials in construction aligns with Zurich’s broader sustainability goals. By reducing the need for future repairs and replacements due to weather-related damage, this concrete mix contributes to lower carbon emissions over the lifecycle of a building. For any project in `Switzerland Zurich`, demonstrating such innovation and adherence to rigorous standards is essential for approval by local planning authorities.</w:t>
      </w:r>
      <w:r>
        <w:t xml:space="preserve"> </w:t>
      </w:r>
      <w:r>
        <w:t xml:space="preserve">The data also highlights the importance of localized testing standards. While general European norms (EN) provide a baseline, local adaptations for regions like `Zurich` are necessary to address specific climatic challenges. A competent `Civil Engineer` must navigate these nuances, ensuring that theoretical models translate into practical, resilient infrastructure.</w:t>
      </w:r>
      <w:r>
        <w:t xml:space="preserve"> </w:t>
      </w:r>
      <w:r>
        <w:t xml:space="preserve">`</w:t>
      </w:r>
    </w:p>
    <w:p>
      <w:pPr>
        <w:pStyle w:val="FirstParagraph"/>
      </w:pPr>
      <w:r>
        <w:t xml:space="preserve">`</w:t>
      </w:r>
      <w:r>
        <w:t xml:space="preserve"> </w:t>
      </w:r>
      <w:r>
        <w:t xml:space="preserve">`</w:t>
      </w:r>
    </w:p>
    <w:p>
      <w:pPr>
        <w:pStyle w:val="BodyText"/>
      </w:pPr>
      <w:r>
        <w:t xml:space="preserve">`</w:t>
      </w:r>
    </w:p>
    <w:bookmarkStart w:id="22" w:name="X3aced50a945e14550b4513ebf15af86811dd2df"/>
    <w:p>
      <w:pPr>
        <w:pStyle w:val="Heading2"/>
      </w:pPr>
      <w:r>
        <w:t xml:space="preserve">6.0 Conclusion</w:t>
      </w:r>
      <w:r>
        <w:t xml:space="preserve"> </w:t>
      </w:r>
      <w:r>
        <w:t xml:space="preserve">In conclusion, this laboratory report confirms that the proposed high-performance concrete mix is highly suitable for construction projects in `Switzerland Zurich`. The material demonstrates exceptional durability against freeze-thaw cycles, low permeability to harmful salts, and superior mechanical strength.</w:t>
      </w:r>
      <w:r>
        <w:t xml:space="preserve"> </w:t>
      </w:r>
      <w:r>
        <w:t xml:space="preserve">For any `Civil Engineer` operating in this region, these findings provide a robust foundation for specifying materials that ensure longevity and safety. The rigorous testing protocols employed here reflect the high standards expected in Swiss engineering practice. It is recommended that future projects in `Zurich` adopt similar testing methodologies to ensure consistency and reliability.</w:t>
      </w:r>
      <w:r>
        <w:t xml:space="preserve"> </w:t>
      </w:r>
      <w:r>
        <w:t xml:space="preserve">The intersection of advanced material science and practical civil engineering is what defines modern infrastructure development in `Switzerland Zurich`. By continuing to prioritize detailed laboratory analysis and strict adherence to local norms, engineers can contribute to the continued success and resilience of this dynamic city.</w:t>
      </w:r>
      <w:r>
        <w:t xml:space="preserve"> </w:t>
      </w:r>
      <w:r>
        <w:t xml:space="preserve">`</w:t>
      </w:r>
    </w:p>
    <w:p>
      <w:pPr>
        <w:pStyle w:val="FirstParagraph"/>
      </w:pPr>
      <w:r>
        <w:t xml:space="preserve">`</w:t>
      </w:r>
      <w:r>
        <w:t xml:space="preserve"> </w:t>
      </w:r>
      <w:r>
        <w:t xml:space="preserve">`</w:t>
      </w:r>
    </w:p>
    <w:p>
      <w:pPr>
        <w:pStyle w:val="BodyText"/>
      </w:pPr>
      <w:r>
        <w:t xml:space="preserve">`</w:t>
      </w:r>
    </w:p>
    <w:p>
      <w:pPr>
        <w:pStyle w:val="BodyText"/>
      </w:pPr>
      <w:r>
        <w:t xml:space="preserve">7.0 References</w:t>
      </w:r>
      <w:r>
        <w:t xml:space="preserve"> </w:t>
      </w:r>
      <w:r>
        <w:t xml:space="preserve">1. Swiss Standard SIA 262: Concrete Structures.</w:t>
      </w:r>
      <w:r>
        <w:t xml:space="preserve"> </w:t>
      </w:r>
      <w:r>
        <w:t xml:space="preserve">2. SNEN ISO 1920-10: Testing concrete hardened – Determination of density.`</w:t>
      </w:r>
    </w:p>
    <w:p>
      <w:pPr>
        <w:pStyle w:val="BodyText"/>
      </w:pPr>
      <w:r>
        <w:t xml:space="preserve">3 Zurich Urban Development Department Guidelines on Sustainable Construction (Zürich).</w:t>
      </w:r>
      <w:r>
        <w:t xml:space="preserve"> </w:t>
      </w:r>
      <w:r>
        <w:t xml:space="preserve">`</w:t>
      </w:r>
    </w:p>
    <w:p>
      <w:pPr>
        <w:pStyle w:val="BodyText"/>
      </w:pPr>
      <w:r>
        <w:t xml:space="preserve">`</w:t>
      </w:r>
      <w:r>
        <w:t xml:space="preserve"> </w:t>
      </w:r>
      <w:r>
        <w:t xml:space="preserve">`</w:t>
      </w:r>
    </w:p>
    <w:p>
      <w:pPr>
        <w:pStyle w:val="BodyText"/>
      </w:pPr>
      <w:r>
        <w:t xml:space="preserve">`</w:t>
      </w:r>
    </w:p>
    <w:p>
      <w:pPr>
        <w:pStyle w:val="BodyText"/>
      </w:pPr>
      <w:r>
        <w:t xml:space="preserve">8.0 Sign-Off</w:t>
      </w:r>
      <w:r>
        <w:t xml:space="preserve"> </w:t>
      </w:r>
      <w:r>
        <w:t xml:space="preserve">This report has been reviewed and approved by the lead `Civil Engineer`. All data presented herein is accurate to the best of our knowledge and reflects the rigorous standards maintained in laboratories across `Switzerland Zurich`.</w:t>
      </w:r>
      <w:r>
        <w:t xml:space="preserve"> </w:t>
      </w:r>
      <w:r>
        <w:t xml:space="preserve">**Signature:**</w:t>
      </w:r>
      <w:r>
        <w:t xml:space="preserve"> </w:t>
      </w:r>
      <w:r>
        <w:t xml:space="preserve">__________________________</w:t>
      </w:r>
      <w:r>
        <w:t xml:space="preserve"> </w:t>
      </w:r>
      <w:r>
        <w:t xml:space="preserve">**Title:** Senior Civil Engineer</w:t>
      </w:r>
      <w:r>
        <w:t xml:space="preserve"> </w:t>
      </w:r>
      <w:r>
        <w:t xml:space="preserve">**Location:** Zurich, Switzerland</w:t>
      </w:r>
      <w:r>
        <w:t xml:space="preserve"> </w:t>
      </w:r>
      <w:r>
        <w:t xml:space="preserve">`</w:t>
      </w:r>
    </w:p>
    <w:p>
      <w:pPr>
        <w:pStyle w:val="BodyText"/>
      </w:pPr>
      <w:r>
        <w:t xml:space="preserve">`</w:t>
      </w:r>
    </w:p>
    <w:bookmarkEnd w:id="22"/>
    <w:bookmarkEnd w:id="23"/>
    <w:bookmarkEnd w:id="24"/>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Laboratory Report: Zurich Context</dc:title>
  <dc:creator/>
  <dc:language>en</dc:language>
  <cp:keywords/>
  <dcterms:created xsi:type="dcterms:W3CDTF">2026-07-29T11:48:50Z</dcterms:created>
  <dcterms:modified xsi:type="dcterms:W3CDTF">2026-07-29T11:48:50Z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