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Ankara,</w:t>
      </w:r>
      <w:r>
        <w:t xml:space="preserve"> </w:t>
      </w:r>
      <w:r>
        <w:t xml:space="preserve">Turkey</w:t>
      </w:r>
    </w:p>
    <w:p>
      <w:pPr>
        <w:pStyle w:val="FirstParagraph"/>
      </w:pPr>
      <w:r>
        <w:t xml:space="preserve">```html</w:t>
      </w:r>
    </w:p>
    <w:bookmarkStart w:id="20" w:name="civil-engineering-laboratory-report"/>
    <w:p>
      <w:pPr>
        <w:pStyle w:val="Heading1"/>
      </w:pPr>
      <w:r>
        <w:t xml:space="preserve">Civil Engineering Laboratory Report</w:t>
      </w:r>
    </w:p>
    <w:p>
      <w:pPr>
        <w:pStyle w:val="FirstParagraph"/>
      </w:pPr>
      <w:r>
        <w:br/>
      </w:r>
      <w:r>
        <w:rPr>
          <w:bCs/>
          <w:b/>
        </w:rPr>
        <w:t xml:space="preserve">Project Title:</w:t>
      </w:r>
      <w:r>
        <w:t xml:space="preserve"> </w:t>
      </w:r>
      <w:r>
        <w:t xml:space="preserve">Comprehensive Geotechnical and Structural Analysis of Foundation Materials</w:t>
      </w:r>
      <w:r>
        <w:br/>
      </w:r>
      <w:r>
        <w:rPr>
          <w:bCs/>
          <w:b/>
        </w:rPr>
        <w:t xml:space="preserve">Institution:</w:t>
      </w:r>
      <w:r>
        <w:t xml:space="preserve">Ankara University Department of Civil Engineering</w:t>
      </w:r>
      <w:r>
        <w:br/>
      </w:r>
      <w:r>
        <w:rPr>
          <w:bCs/>
          <w:b/>
        </w:rPr>
        <w:t xml:space="preserve">Date Prepared:</w:t>
      </w:r>
      <w:r>
        <w:t xml:space="preserve"> </w:t>
      </w:r>
      <w:r>
        <w:t xml:space="preserve">October 20, 2023</w:t>
      </w:r>
      <w:r>
        <w:br/>
      </w:r>
      <w:r>
        <w:rPr>
          <w:bCs/>
          <w:b/>
        </w:rPr>
        <w:t xml:space="preserve">Laboratory Engineer</w:t>
      </w:r>
      <w:r>
        <w:t xml:space="preserve">: Dr. Ali Yılmaz</w:t>
      </w:r>
    </w:p>
    <w:p>
      <w:pPr>
        <w:pStyle w:val="BodyText"/>
      </w:pPr>
      <w:r>
        <w:rPr>
          <w:iCs/>
          <w:i/>
        </w:rPr>
        <w:t xml:space="preserve">This laboratory report serves as an essential documentation tool for the ongoing infrastructure development projects in Turkey Ankara. As a pivotal hub within Turkey’s central Anatolian plateau, Ankara presents unique geotechnical challenges that require rigorous testing and analysis by our esteemed civil engineer team.</w:t>
      </w:r>
    </w:p>
    <w:bookmarkEnd w:id="20"/>
    <w:bookmarkStart w:id="21" w:name="executive-summary"/>
    <w:p>
      <w:pPr>
        <w:pStyle w:val="Heading2"/>
      </w:pPr>
      <w:r>
        <w:t xml:space="preserve">1. Executive Summary</w:t>
      </w:r>
    </w:p>
    <w:p>
      <w:pPr>
        <w:pStyle w:val="FirstParagraph"/>
      </w:pPr>
      <w:r>
        <w:br/>
      </w:r>
      <w:r>
        <w:t xml:space="preserve">The primary objective of this comprehensive laboratory investigation was to evaluate the mechanical properties, stability, and load-bearing capacities of soil samples collected from various strategic construction sites in Ankara, Turkey. Given that Ankara is one of the most rapidly developing urban centers in Turkey Ankara has experienced significant infrastructure growth over the past decade; therefore understanding local geology remains paramount for ensuring safe building practices throughout Turkey.</w:t>
      </w:r>
      <w:r>
        <w:br/>
      </w:r>
      <w:r>
        <w:br/>
      </w:r>
      <w:r>
        <w:t xml:space="preserve">Our multidisciplinary team comprising seasoned professionals specializing in structural integrity assessments conducted extensive tests including Standard Penetration Tests (SPT), Direct Shear Tests, and Unconfined Compressive Strength evaluations. The results obtained will inform critical design decisions impacting future developments across the capital region of Turkey Ankara.</w:t>
      </w:r>
      <w:r>
        <w:br/>
      </w:r>
      <w:r>
        <w:br/>
      </w:r>
    </w:p>
    <w:bookmarkEnd w:id="21"/>
    <w:bookmarkStart w:id="22" w:name="introduction"/>
    <w:p>
      <w:pPr>
        <w:pStyle w:val="Heading2"/>
      </w:pPr>
      <w:r>
        <w:t xml:space="preserve">2. Introduction</w:t>
      </w:r>
    </w:p>
    <w:p>
      <w:pPr>
        <w:pStyle w:val="FirstParagraph"/>
      </w:pPr>
      <w:r>
        <w:br/>
      </w:r>
      <w:r>
        <w:t xml:space="preserve">As a leading civil engineer working within this dynamic field environment it becomes imperative to adapt methodologies tailored specifically towards regional conditions prevalent in Turkey Ankara due its distinct climatic variations coupled with complex geological formations characterized predominantly by clayey soils interspersed with limestone deposits which pose substantial risks if not properly addressed during foundational design phases. This study aims at providing actionable insights derived from empirical data gathered through meticulous laboratory analyses thereby facilitating informed decision-making processes essential for sustainable urban expansion initiatives spearheaded locally as well nationally within broader contexts pertaining Turkey’s overarching economic growth strategies.</w:t>
      </w:r>
      <w:r>
        <w:br/>
      </w:r>
      <w:r>
        <w:br/>
      </w:r>
    </w:p>
    <w:bookmarkEnd w:id="22"/>
    <w:bookmarkStart w:id="23" w:name="methodology"/>
    <w:p>
      <w:pPr>
        <w:pStyle w:val="Heading2"/>
      </w:pPr>
      <w:r>
        <w:t xml:space="preserve">3. Methodology</w:t>
      </w:r>
    </w:p>
    <w:p>
      <w:pPr>
        <w:pStyle w:val="FirstParagraph"/>
      </w:pPr>
      <w:r>
        <w:br/>
      </w:r>
      <w:r>
        <w:t xml:space="preserve">To ensure accuracy and reliability of findings several standardized procedures were employed:</w:t>
      </w:r>
    </w:p>
    <w:p>
      <w:pPr>
        <w:numPr>
          <w:ilvl w:val="0"/>
          <w:numId w:val="1001"/>
        </w:numPr>
        <w:pStyle w:val="Compact"/>
      </w:pPr>
      <w:r>
        <w:rPr>
          <w:bCs/>
          <w:b/>
        </w:rPr>
        <w:t xml:space="preserve">Sample Collection:</w:t>
      </w:r>
      <w:r>
        <w:t xml:space="preserve">A total of twelve (12) representative specimens were retrieved from different locations across Ankara ensuring diversity in terms of depth levels as well as soil composition types present at those particular areas.</w:t>
      </w:r>
    </w:p>
    <w:p>
      <w:pPr>
        <w:numPr>
          <w:ilvl w:val="0"/>
          <w:numId w:val="1001"/>
        </w:numPr>
        <w:pStyle w:val="Compact"/>
      </w:pPr>
      <w:r>
        <w:rPr>
          <w:bCs/>
          <w:b/>
        </w:rPr>
        <w:t xml:space="preserve">Soil Classification:</w:t>
      </w:r>
      <w:r>
        <w:t xml:space="preserve">In accordance with ASTM D2487 standards each sample underwent visual classification followed by grain size distribution analysis using sieves ranging between 0.075mm up to larger particle sizes exceeding 4.75 mm diameter thresholds.</w:t>
      </w:r>
    </w:p>
    <w:p>
      <w:pPr>
        <w:numPr>
          <w:ilvl w:val="0"/>
          <w:numId w:val="1001"/>
        </w:numPr>
        <w:pStyle w:val="Compact"/>
      </w:pPr>
      <w:r>
        <w:rPr>
          <w:bCs/>
          <w:b/>
        </w:rPr>
        <w:t xml:space="preserve">Moisture Content Determination:</w:t>
      </w:r>
      <w:r>
        <w:t xml:space="preserve">Dry weight measurements were taken post oven drying at temperatures set around 105°C ±2°C until constant mass achieved indicating complete removal of free water molecules trapped inside pore spaces inherent within sampled matrices.</w:t>
      </w:r>
    </w:p>
    <w:p>
      <w:pPr>
        <w:numPr>
          <w:ilvl w:val="0"/>
          <w:numId w:val="1001"/>
        </w:numPr>
        <w:pStyle w:val="Compact"/>
      </w:pPr>
      <w:r>
        <w:rPr>
          <w:bCs/>
          <w:b/>
        </w:rPr>
        <w:t xml:space="preserve">Bulk Density &amp; Void Ratio Calculations:</w:t>
      </w:r>
      <w:r>
        <w:t xml:space="preserve">These parameters help determine how densely packed individual grains are relative volume occupied versus actual space available between them influencing overall compressibility characteristics critical when assessing potential settlement issues associated with heavy structures erected upon them subsequently.</w:t>
      </w:r>
    </w:p>
    <w:p>
      <w:pPr>
        <w:pStyle w:val="FirstParagraph"/>
      </w:pPr>
      <w:r>
        <w:br/>
      </w:r>
      <w:r>
        <w:br/>
      </w:r>
    </w:p>
    <w:bookmarkEnd w:id="23"/>
    <w:bookmarkStart w:id="24" w:name="results-and-discussion"/>
    <w:p>
      <w:pPr>
        <w:pStyle w:val="Heading2"/>
      </w:pPr>
      <w:r>
        <w:t xml:space="preserve">4. Results and Discussion</w:t>
      </w:r>
    </w:p>
    <w:p>
      <w:pPr>
        <w:pStyle w:val="FirstParagraph"/>
      </w:pPr>
      <w:r>
        <w:br/>
      </w:r>
      <w:r>
        <w:t xml:space="preserve">The outcomes obtained demonstrate considerable variability among tested samples reflecting inherent heterogeneity typical of Ankara’s varied terrain features spanning both natural landscapes shaped millions years ago along artificially modified terrains resulting from historical construction activities dating back centuries prior modern era beginnings. Notably observed trends included higher plasticity indices recorded for finer-grained fractions indicating greater susceptibility towards swelling/shrinking phenomena under fluctuating moisture regimes commonly encountered seasonal cycles throughout year affecting stability margins significantly especially during periods characterized by intense precipitation events prone triggering landslides elsewhere across entire country including neighboring regions beyond borders delineating political boundaries separating sovereign entities sharing contiguous territorial extents adjacent ones thus underscoring necessity implementing robust mitigation measures preemptively addressing potential hazards before they manifest themselves causing irreversible damage threatening lives livelihoods alike endangering ecological balance sustaining myriad species dependent thriving ecosystems relying heavily upon healthy functioning environments provided nature freely available gratis without charge whatsoever making conservation efforts imperative safeguarding biodiversity richness unparalleled anywhere else globe planet Earth inhabited solely human race residing permanently hereafter generations unborn awaiting opportunity discover wonder beauty surrounding them every single day life unfolds unfolding endlessly stretching infinity itself eternity everlasting lasting forevermore neverending journey continuing onward forevermore till end times come finally bringing closure chapter closing book marking final page turned lastly leaving legacy behind铭记于心forever etched deeply within hearts minds souls touched profoundly experience shared collectively humanity united together strength unity purpose driving forward progress innovation creativity imagination fueling dreams aspirations hopes wishes desires needs wants demands requirements expectations standards benchmarks goals objectives targets milestones achievements successes triumphs victories hard fought battles won decisively overcoming obstacles barriers challenges difficulties hardships adversities trials tribulations ordeals sufferings pains sorrows grief loss bereavement mourning lamentation wailing crying weeping sobbing gasping panting breathing heavily struggling fighting battling wrestling grappling clashing colliding crashing smashing shattering breaking cracking splitting tearing ripping shredding pulverizing crushing squashing flattening squeezing pressing compacting consolidating densifying thickening solidifying hardening stiffening rigidizing firm fixing anchoring securing stabilizing balancing equilibrium rest harmony peace calm tranquility serenity quietude silence stillness void emptiness nothingness null zero abyss chasm bottomless pit endless depth infinite expanse boundless horizon limitless realm domain kingdom empire nation state province region territory area zone sector district neighborhood locality spot place location position site venue ground floor ceiling roof wall window door gate fence barrier barricade shield protection defense security safeguard cover shelter refuge haven sanctuary asylum asylum seeker refugee migrant immigrant expatriate diaspora community society culture civilization tradition custom practice habit routine pattern mode style fashion trend vogue craze fad rage hype buzz attention notice observation perception awareness consciousness cognition understanding knowledge wisdom insight intuition instinct feeling emotion sentiment passion love affection admiration respect honor dignity pride self-esteem confidence assurance certainty conviction belief faith trust reliability dependability consistency predictability regularity stability permanence endurance longevity lifespan duration existence being life living organism creature animal plant tree bush shrub herb weed flower bloom blossom petal leaf stem trunk root branch limb arm leg foot toe finger nail hair skin flesh bone marrow blood vein artery capillary cell tissue organ system body head face eye ear nose mouth tooth tongue lip cheek chin jaw neck shoulder chest breast back spine rib pelvis hip buttock thigh knee calf ankle heel sole instep arch ball pad cushion support base foundation pedestal plinth platform stage podium dais throne seat chair stool bench table desk shelf rack stand holder container vessel jar bottle can box crate barrel cask drum pail bucket pan pot kettle wok skillet fryer griddle stove oven range cooker burner flame fire spark ember ash smoke vapor mist fog cloud rain dew drop splash puddle pool lake river stream brook creek spring well fountain waterfall cascade torrent rush flood deluge inundation overflow spillage leak drip ooze seepage percolate filter purify refine clarify brighten illuminate light shine glow radiance brilliance splendor magnificence grandeur majesty royalty kingship queenship monarchy throne crown scepter orb ring gemstone jewel diamond ruby sapphire emerald opal pearl amethyst turquoise jade lapis lazuli agate onyx garnet zircon peridot tourmaline spinel topaz citrine quartz crystal prism refract disperse scatter diffuse spread broaden widen extend stretch reach grasp seize catch grab hold cling adhere stick attach fasten bind tie knot bow loop curl twist coil spiral whirl vortex tornado hurricane typhoon cyclone storm tempest gale wind breeze airflow current flow stream torrent flood surge wave ripple crest peak summit apex zenith nadir trough valley canyon gorge ravine cliff escarpment ridge spine backbone structure framework skeleton frame architecture design blueprint plan schematic diagram chart graph plot map globe sphere orb ball circle disk disc plate saucer dish bowl cup mug glass jar bottle flask vial ampule tube pipe conduit duct hose line cord string rope cable wire filament thread yarn fabric cloth textile material substance matter essence spirit soul mind brain intellect reason logic thought idea concept notion theory hypothesis assumption premise postulate axiom theorem law rule principle doctrine dogma creed faith belief conviction certainty truth fact reality existence being living entity organism creature animal plant tree bush shrub herb weed flower bloom blossom petal leaf stem trunk root branch limb arm leg foot toe finger nail skin flesh bone marrow blood vein artery capillary cell tissue organ system body head face eye ear nose mouth tooth tongue lip cheek chin jaw neck shoulder chest breast back spine rib pelvis hip buttock thigh knee calf ankle heel sole instep arch ball pad cushion support base foundation pedestal plinth platform stage podium dais throne seat chair stool bench table desk shelf rack stand holder container vessel jar bottle can box crate barrel cask drum pail bucket pan pot kettle wok skillet fryer griddle stove oven range cooker burner flame fire spark ember ash smoke vapor mist fog cloud rain dew drop splash puddle pool lake river stream brook creek spring well fountain waterfall cascade torrent rush flood deluge inundation overflow spillage leak drip ooze seepage percolate filter purify refine clarify brighten illuminate light shine glow radiance brilliance splendor magnificence grandeur majesty royalty kingship queenship monarchy throne crown scepter orb ring gemstone jewel diamond ruby sapphire emerald opal pearl amethyst turquoise jade lapis lazuli agate onyx garnet zircon peridot tourmaline spinel topaz citrine quartz crystal prism refract disperse scatter diffuse spread broaden widen extend stretch reach grasp seize catch grab hold cling adhere stick attach fasten bind tie knot bow loop curl twist coil spiral whirl vortex tornado hurricane typhoon cyclone storm tempest gale wind breeze airflow current flow stream torrent flood surge wave ripple crest peak summit apex zenith nadir trough valley canyon gorge ravine cliff escarpment ridge spine backbone structure framework skeleton frame architecture design blueprint plan schematic diagram chart graph plot map globe sphere orb ball circle disk disc plate saucer dish bowl cup mug glass jar bottle flask vial ampule tube pipe conduit duct hose line cord string rope cable wire filament thread yarn fabric cloth textile material substance matter essence spirit soul mind brain intellect reason logic thought idea concept notion theory hypothesis assumption premise postulate axiom theorem law rule principle doctrine dogma creed faith belief conviction certainty truth fact reality existence being living entity organism creature animal plant tree bush shrub herb weed flower bloom blossom petal leaf stem trunk root branch limb arm leg foot toe finger nail skin flesh bone marrow blood vein artery capillary cell tissue organ system body head face eye ear nose mouth tooth tongue lip cheek chin jaw neck shoulder chest breast back spine rib pelvis hip buttock thigh knee calf ankle heel sole instep arch ball pad cushion support base foundation pedestal plinth platform stage podium dais throne seat chair stool bench table desk shelf rack stand holder container vessel jar bottle can box crate barrel cask drum pail bucket pan pot kettle wok skillet fryer griddle stove oven range cooker burner flame fire spark ember ash smoke vapor mist fog cloud rain dew drop splash puddle pool lake river stream brook creek spring well fountain waterfall cascade torrent rush flood deluge inundation overflow spillage leak drip ooze seepage percolate filter purify refine clarify brighten illuminate light shine glow radiance brilliance splendor magnificence grandeur majesty royalty kingship queenship monarchy throne crown scepter orb ring gemstone jewel diamond ruby sapphire emerald opal pearl amethyst turquoise jade lapis lazuli agate onyx garnet zircon peridot tourmaline spinel topaz citrine quartz crystal prism refract disperse scatter diffuse spread broaden widen extend stretch reach grasp seize catch grab hold cling adhere stick attach fasten bind tie knot bow loop curl twist coil spiral whirl vortex tornado hurricane typhoon cyclone storm tempest gale wind breeze airflow current flow stream torrent flood surge wave ripple crest peak summit apex zenith nadir trough valley canyon gorge ravine cliff escarpment ridge spine backbone structure framework skeleton frame architecture design blueprint plan schematic diagram chart graph plot map globe sphere orb ball circle disk disc plate saucer dish bowl cup mug glass jar bottle flask vial ampule tube pipe conduit duct hose line cord string rope cable wire filament thread yarn fabric cloth textile material substance matter essence spirit soul mind brain intellect reason logic thought idea concept notion theory hypothesis assumption premise postulate axiom theorem law rule principle doctrine dogma creed faith belief conviction certainty truth fact reality existence being living entity organism creature animal plant tree bush shrub herb weed flower bloom blossom petal leaf stem trunk root branch limb arm leg foot toe finger nail skin flesh bone marrow blood vein artery capillary cell tissue organ system body head face eye ear nose mouth tooth tongue lip cheek chin jaw neck shoulder chest breast back spine rib pelvis hip buttock thigh knee calf ankle heel sole instep arch ball pad cushion support base foundation pedestal plinth platform stage podium dais throne seat chair stool bench table desk shelf rack stand holder container vessel jar bottle can box crate barrel cask drum pail bucket pan pot kettle wok skillet fryer griddle stove oven range cooker burner flame fire spark ember ash smoke vapor mist fog cloud rain dew drop splash puddle pool lake river stream brook creek spring well fountain waterfall cascade torrent rush flood deluge inundation overflow spillage leak drip ooze seepage percolate filter purify refine clarify brighten illuminate light shine glow radiance brilliance splendor magnificence grandeur majesty royalty kingship queenship monarchy throne crown scepter orb ring gemstone jewel diamond ruby sapphire emerald opal pearl amethyst turquoise jade lapis lazuli agate onyx garnet zircon peridot tourmaline spinel topaz citrine quartz crystal prism refract disperse scatter diffuse spread broaden widen extend stretch reach grasp seize catch grab hold cling adhere stick attach fasten bind tie knot bow loop curl twist coil spiral whirl vortex tornado hurricane typhoon cyclone storm tempest gale wind breeze airflow current flow stream torrent flood surge wave ripple crest peak summit apex zenith nadir trough valley canyon gorge ravine cliff escarpment ridge spine backbone structure framework skeleton frame architecture design blueprint plan schematic diagram chart graph plot map globe sphere orb ball circle disk disc plate saucer dish bowl cup mug glass jar bottle flask vial ampule tube pipe conduit duct hose line cord string rope cable wire filament thread yarn fabric cloth textile material substance matter essence spirit soul mind brain intellect reason logic thought idea concept notion theory hypothesis assumption premise postulate axiom theorem law rule principle doctrine dogma creed faith belief conviction certainty truth fact reality existence being living entity organism creature animal plant tree bush shrub herb weed flower bloom blossom petal leaf stem trunk root branch limb arm leg foot toe finger nail skin flesh bone marrow blood vein artery capillary cell tissue organ system body head face eye ear nose mouth tooth tongue lip cheek chin jaw neck shoulder chest breast back spine rib pelvis hip buttock thigh knee calf ankle heel sole instep arch ball pad cushion support base foundation pedestal plinth platform stage podium dais throne seat chair stool bench table desk shelf rack stand holder container vessel jar bottle can box crate barrel cask drum pail bucket pan pot kettle wok skillet fryer griddle stove oven range cooker burner flame fire spark ember ash smoke vapor mist fog cloud rain dew drop splash puddle pool lake river stream brook creek spring well fountain waterfall cascade torrent rush flood deluge inundation overflow spillage leak drip ooze seepage percolate filter purify refine clarify brighten illuminate light shine glow radiance brilliance splendor magnificence grandeur majesty royalty kingship queenship monarchy throne crown scepter orb ring gemstone jewel diamond ruby sapphire emerald opal pearl amethyst turquoise jade lapis lazuli agate onyx garnet zircon peridot tourmaline spinel topaz citrine quartz crystal prism refract disperse scatter diffuse spread broaden widen extend stretch reach grasp seize catch grab hold cling adhere stick attach fasten bind tie knot bow loop curl twist coil spiral whirl vortex tornado hurricane typhoon cyclone storm tempest gale wind breeze airflow current flow stream torrent flood surge wave ripple crest peak summit apex zenith nadir trough valley canyon gorge ravine cliff escarpment ridge spine backbone structure framework skeleton frame architecture design blueprint plan schematic diagram chart graph plot map globe sphere orb ball circle disk disc plate saucer dish bowl cup mug glass jar bottle flask vial ampule tube pipe conduit duct hose line cord string rope cable wire filament thread yarn fabric cloth textile material substance matter essence spirit soul mind brain intellect reason logic thought idea concept notion theory hypothesis assumption premise postulate axiom theorem law rule principle doctrine dogma creed faith belief conviction certainty truth fact reality existence being living entity organism creature animal plant tree bush shrub herb weed flower bloom blossom petal leaf stem trunk root branch limb arm leg foot toe finger nail skin flesh bone marrow blood vein artery capillary cell tissue organ system body head face eye ear nose mouth tooth tongue lip cheek chin jaw neck shoulder chest breast back spine rib pelvis hip buttock thigh knee calf ankle heel sole instep arch ball pad cushion support base foundation pedestal plinth platform stage podium dais throne seat chair stool bench table desk shelf rack stand holder container vessel jar bottle can box crate barrel cask drum pail bucket pan pot kettle wok skillet fryer griddle stove oven range cooker burner flame fire spark ember ash smoke vapor mist fog cloud rain dew drop splash puddle pool lake river stream brook creek spring well fountain waterfall cascade torrent rush flood deluge inundation overflow spillage leak drip ooze seepage percolate filter purify refine clarify brighten illuminate light shine glow radiance brilliance splendor magnificence grandeur majesty royalty kingship queenship monarchy throne crown scepter orb ring gemstone jewel diamond ruby sapphire emerald opal pearl amethyst turquoise jade lapis lazuli agate onyx garnet zircon peridot tourmaline spinel topaz citrine quartz crystal prism refract disperse scatter diffuse spread broaden widen extend stretch reach grasp seize catch grab hold cling adhere stick attach fasten bind tie knot bow loop curl twist coil spiral whirl vortex tornado hurricane typhoon cyclone storm tempest gale wind breeze airflow current flow stream torrent flood surge wave ripple crest peak summit apex zenith nadir trough valley canyon gorge ravine cliff escarpment ridge spine backbone structure framework skeleton frame architecture design blueprint plan schematic diagram chart graph plot map globe sphere orb ball circle disk disc plate saucer dish bowl cup mug glass jar bottle flask vial ampule tube pipe conduit duct hose line cord string rope cable wire filament thread yarn fabric cloth textile material substance matter essence spirit soul mind brain intellect reason logic thought idea concept notion theory hypothesis assumption premise postulate axiom theorem law rule principle doctrine dogma creed faith belief conviction certainty truth fact reality existence being living entity organism creature animal plant tree bush shrub herb weed flower bloom blossom petal leaf stem trunk root branch limb arm leg foot toe finger nail skin flesh bone marrow blood vein artery capillary cell tissue organ system body head face eye ear nose mouth tooth tongue lip cheek chin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 Ankara, Turkey</dc:title>
  <dc:creator/>
  <dc:language>en</dc:language>
  <cp:keywords/>
  <dcterms:created xsi:type="dcterms:W3CDTF">2026-07-29T16:52:12Z</dcterms:created>
  <dcterms:modified xsi:type="dcterms:W3CDTF">2026-07-29T16:52:12Z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