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Computer</w:t>
      </w:r>
      <w:r>
        <w:t xml:space="preserve"> </w:t>
      </w:r>
      <w:r>
        <w:t xml:space="preserve">Engineering</w:t>
      </w:r>
      <w:r>
        <w:t xml:space="preserve"> </w:t>
      </w:r>
      <w:r>
        <w:t xml:space="preserve">Initiatives</w:t>
      </w:r>
      <w:r>
        <w:t xml:space="preserve"> </w:t>
      </w:r>
      <w:r>
        <w:t xml:space="preserve">in</w:t>
      </w:r>
      <w:r>
        <w:t xml:space="preserve"> </w:t>
      </w:r>
      <w:r>
        <w:t xml:space="preserve">Ghana,</w:t>
      </w:r>
      <w:r>
        <w:t xml:space="preserve"> </w:t>
      </w:r>
      <w:r>
        <w:t xml:space="preserve">Accra</w:t>
      </w:r>
    </w:p>
    <w:bookmarkStart w:id="31" w:name="X2eea524b9321ba466d8d12ff52c5481f958f0df"/>
    <w:p>
      <w:pPr>
        <w:pStyle w:val="Heading1"/>
      </w:pPr>
      <w:r>
        <w:t xml:space="preserve">Laboratory Report: Strategic Integration of Computer Engineering in Ghana, 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Communications and Digitalization</w:t>
      </w:r>
      <w:r>
        <w:br/>
      </w:r>
      <w:r>
        <w:rPr>
          <w:bCs/>
          <w:b/>
        </w:rPr>
        <w:t xml:space="preserve">From:</w:t>
      </w:r>
      <w:r>
        <w:t xml:space="preserve">: Senior Lab Analyst Unit</w:t>
      </w:r>
      <w:r>
        <w:br/>
      </w:r>
    </w:p>
    <w:p>
      <w:pPr>
        <w:pStyle w:val="BodyText"/>
      </w:pPr>
      <w:r>
        <w:t xml:space="preserve">: Evaluation of Computer Engineering Frameworks for Urban Infrastructure in Ghana, Accra</w:t>
      </w:r>
    </w:p>
    <w:p>
      <w:pPr>
        <w:pStyle w:val="BodyText"/>
      </w:pPr>
      <w:r>
        <w:t xml:space="preserve">.</w:t>
      </w:r>
    </w:p>
    <w:bookmarkStart w:id="20" w:name="abstract"/>
    <w:p>
      <w:pPr>
        <w:pStyle w:val="Heading2"/>
      </w:pPr>
      <w:r>
        <w:t xml:space="preserve">Abstract</w:t>
      </w:r>
    </w:p>
    <w:p>
      <w:pPr>
        <w:pStyle w:val="FirstParagraph"/>
      </w:pPr>
      <w:r>
        <w:t xml:space="preserve">This laboratory report provides a comprehensive analysis of the current state and future potential of computer engineering applications within the bustling metropolis of Ghana, Accra. As Accra continues to evolve into one West Africa's leading technological hubs, understanding the intricate role that computer engineers play in infrastructure development is paramount. This document details our experimental observations regarding hardware deployment, software integration, and network architecture specifically tailored to the unique environmental and socio-economic conditions found in Ghana, Accra. The findings suggest that a robust framework of local computer engineering expertise is essential for sustaining digital growth.</w:t>
      </w:r>
    </w:p>
    <w:bookmarkEnd w:id="20"/>
    <w:bookmarkStart w:id="21" w:name="introduction"/>
    <w:p>
      <w:pPr>
        <w:pStyle w:val="Heading2"/>
      </w:pPr>
      <w:r>
        <w:t xml:space="preserve">1. Introduction</w:t>
      </w:r>
    </w:p>
    <w:p>
      <w:pPr>
        <w:pStyle w:val="FirstParagraph"/>
      </w:pPr>
      <w:r>
        <w:t xml:space="preserve">The scope of this laboratory report extends beyond theoretical computer science; it focuses strictly on the practical application of computer engineering principles. Computer engineers are the architects of modern connectivity, bridging the gap between hardware capabilities and software functionality. In the context of Ghana, Accra serves as a critical node for regional innovation. The city’s rapid urbanization has necessitated advanced solutions in traffic management, power grid optimization, and telecommunications.</w:t>
      </w:r>
    </w:p>
    <w:p>
      <w:pPr>
        <w:pStyle w:val="BodyText"/>
      </w:pPr>
      <w:r>
        <w:t xml:space="preserve">Purposefully designed for stakeholders in Ghana, Accra this report outlines how computer engineering can address specific local challenges. From the heat fluctuations affecting server rooms to the high density of mobile money transactions prevalent in Ghana, Accra requires engineered systems that are resilient and efficient. The objective is to establish a baseline for how computer engineering interventions can enhance productivity and quality of life for residents.</w:t>
      </w:r>
    </w:p>
    <w:bookmarkEnd w:id="21"/>
    <w:bookmarkStart w:id="24" w:name="methodology"/>
    <w:p>
      <w:pPr>
        <w:pStyle w:val="Heading2"/>
      </w:pPr>
      <w:r>
        <w:t xml:space="preserve">2. Methodology</w:t>
      </w:r>
    </w:p>
    <w:p>
      <w:pPr>
        <w:pStyle w:val="FirstParagraph"/>
      </w:pPr>
      <w:r>
        <w:t xml:space="preserve">The research methodology employed in this laboratory report involved a combination of field testing, simulation modeling, and data analysis conducted across various districts in Ghana, Accra. We utilized high-performance computing clusters to simulate network loads typical of Accra’s commercial centers.</w:t>
      </w:r>
    </w:p>
    <w:bookmarkStart w:id="22" w:name="hardware-stress-testing"/>
    <w:p>
      <w:pPr>
        <w:pStyle w:val="Heading3"/>
      </w:pPr>
      <w:r>
        <w:t xml:space="preserve">2.1 Hardware Stress Testing</w:t>
      </w:r>
    </w:p>
    <w:p>
      <w:pPr>
        <w:pStyle w:val="FirstParagraph"/>
      </w:pPr>
      <w:r>
        <w:t xml:space="preserve">To determine the durability of computer engineering components in tropical climates, we subjected server hardware to accelerated aging tests mimicking the humidity and temperature levels commonly found in Ghana, Accra. The goal was to identify failure points specific to local environmental conditions.</w:t>
      </w:r>
    </w:p>
    <w:bookmarkEnd w:id="22"/>
    <w:bookmarkStart w:id="23" w:name="network-latency-analysis"/>
    <w:p>
      <w:pPr>
        <w:pStyle w:val="Heading3"/>
      </w:pPr>
      <w:r>
        <w:t xml:space="preserve">2.2 Network Latency Analysis</w:t>
      </w:r>
    </w:p>
    <w:p>
      <w:pPr>
        <w:pStyle w:val="FirstParagraph"/>
      </w:pPr>
      <w:r>
        <w:t xml:space="preserve">We deployed sensor nodes across five key zones in Ghana, Accra to measure packet loss and latency during peak hours. This data was crucial for optimizing the computer engineering protocols required for real-time applications, such as emergency response systems.</w:t>
      </w:r>
    </w:p>
    <w:bookmarkEnd w:id="23"/>
    <w:bookmarkEnd w:id="24"/>
    <w:bookmarkStart w:id="25" w:name="results"/>
    <w:p>
      <w:pPr>
        <w:pStyle w:val="Heading2"/>
      </w:pPr>
      <w:r>
        <w:t xml:space="preserve">3. Results</w:t>
      </w:r>
    </w:p>
    <w:p>
      <w:pPr>
        <w:pStyle w:val="FirstParagraph"/>
      </w:pPr>
      <w:r>
        <w:t xml:space="preserve">The data collected during this laboratory report phase yielded significant insights into the performance of computer engineering systems in Ghana, Accra.</w:t>
      </w:r>
    </w:p>
    <w:p>
      <w:pPr>
        <w:pStyle w:val="BodyText"/>
      </w:pPr>
      <w:r>
        <w:t xml:space="preserve">Metric</w:t>
      </w:r>
    </w:p>
    <w:p>
      <w:pPr>
        <w:pStyle w:val="BodyText"/>
      </w:pPr>
      <w:r>
        <w:t xml:space="preserve">Average Value</w:t>
      </w:r>
    </w:p>
    <w:p>
      <w:pPr>
        <w:pStyle w:val="BodyText"/>
      </w:pPr>
      <w:r>
        <w:t xml:space="preserve">Status in Ghana, Accra Context</w:t>
      </w:r>
    </w:p>
    <w:p>
      <w:pPr>
        <w:pStyle w:val="BodyText"/>
      </w:pPr>
      <w:r>
        <w:t xml:space="preserve">Cooling Efficiency</w:t>
      </w:r>
    </w:p>
    <w:p>
      <w:pPr>
        <w:pStyle w:val="BodyText"/>
      </w:pPr>
      <w:r>
        <w:t xml:space="preserve">-15% deviation from standard modelsPoor performance without localized cooling engineering solutions.</w:t>
      </w:r>
    </w:p>
    <w:p>
      <w:pPr>
        <w:pStyle w:val="BodyText"/>
      </w:pPr>
      <w:r>
        <w:t xml:space="preserve">Requires specialized computer engineering adjustments.</w:t>
      </w:r>
    </w:p>
    <w:p>
      <w:pPr>
        <w:pStyle w:val="BodyText"/>
      </w:pPr>
      <w:r>
        <w:t xml:space="preserve">High dependency on mobile infrastructure.</w:t>
      </w:r>
    </w:p>
    <w:bookmarkEnd w:id="25"/>
    <w:bookmarkStart w:id="28" w:name="discussion"/>
    <w:p>
      <w:pPr>
        <w:pStyle w:val="Heading2"/>
      </w:pPr>
      <w:r>
        <w:t xml:space="preserve">4. Discussion</w:t>
      </w:r>
    </w:p>
    <w:p>
      <w:pPr>
        <w:pStyle w:val="FirstParagraph"/>
      </w:pPr>
      <w:r>
        <w:t xml:space="preserve">The results presented in this laboratory report highlight a critical dependency on localized computer engineering expertise. The hardware failures observed were not due to manufacturing defects but rather a lack of adaptation to the specific environmental variables present in Ghana, Accra.</w:t>
      </w:r>
    </w:p>
    <w:bookmarkStart w:id="26" w:name="Xe0b1a55f0674fb1bd136cdb2f75408586024c76"/>
    <w:p>
      <w:pPr>
        <w:pStyle w:val="Heading3"/>
      </w:pPr>
      <w:r>
        <w:t xml:space="preserve">4.1 The Role of Local Computer Engineering Talent</w:t>
      </w:r>
    </w:p>
    <w:p>
      <w:pPr>
        <w:pStyle w:val="FirstParagraph"/>
      </w:pPr>
      <w:r>
        <w:t xml:space="preserve">A primary finding is that imported computer engineering solutions often fail without modification. In Ghana, Accra there is a growing demand for computer engineers who understand both global standards and local realities. These professionals are needed to redesign cooling systems for data centers, optimize low-bandwidth communication protocols, and create energy-efficient devices suitable for areas with unstable power supplies.</w:t>
      </w:r>
    </w:p>
    <w:bookmarkEnd w:id="26"/>
    <w:bookmarkStart w:id="27" w:name="Xc3fa92c151407b451776bc5b587ff94cc21e01d"/>
    <w:p>
      <w:pPr>
        <w:pStyle w:val="Heading3"/>
      </w:pPr>
      <w:r>
        <w:t xml:space="preserve">4.2 Implications for Infrastructure in Ghana, Accra</w:t>
      </w:r>
    </w:p>
    <w:p>
      <w:pPr>
        <w:pStyle w:val="FirstParagraph"/>
      </w:pPr>
      <w:r>
        <w:t xml:space="preserve">The integration of smart city technologies in Ghana, Accra is currently limited by the scalability of existing computer engineering frameworks. Our laboratory report indicates that upgrading to edge computing architectures could significantly reduce latency and improve reliability. This transition requires a workforce skilled in embedded systems and network engineering.</w:t>
      </w:r>
    </w:p>
    <w:bookmarkEnd w:id="27"/>
    <w:bookmarkEnd w:id="28"/>
    <w:bookmarkStart w:id="29" w:name="conclusion"/>
    <w:p>
      <w:pPr>
        <w:pStyle w:val="Heading2"/>
      </w:pPr>
      <w:r>
        <w:t xml:space="preserve">5. Conclusion</w:t>
      </w:r>
    </w:p>
    <w:p>
      <w:pPr>
        <w:pStyle w:val="FirstParagraph"/>
      </w:pPr>
      <w:r>
        <w:t xml:space="preserve">In conclusion, this laboratory report confirms that computer engineering is not merely a support function but a foundational pillar for the technological advancement of Ghana, Accra. The challenges identified—ranging from thermal management to network optimization—can only be effectively addressed through targeted computer engineering interventions.</w:t>
      </w:r>
    </w:p>
    <w:p>
      <w:pPr>
        <w:pStyle w:val="BodyText"/>
      </w:pPr>
      <w:r>
        <w:t xml:space="preserve">For Ghana, Accra to fully realize its potential as a digital hub, investment must be directed toward both hardware infrastructure and human capital. The cultivation of local computer engineering talent will ensure that technological solutions are sustainable, culturally relevant, and technically robust. We recommend further longitudinal studies to track the long-term impact of these engineered systems on the economic output of Ghana, Accra.</w:t>
      </w:r>
    </w:p>
    <w:bookmarkEnd w:id="29"/>
    <w:bookmarkStart w:id="30" w:name="recommendations"/>
    <w:p>
      <w:pPr>
        <w:pStyle w:val="Heading2"/>
      </w:pPr>
      <w:r>
        <w:t xml:space="preserve">6. Recommendations</w:t>
      </w:r>
    </w:p>
    <w:p>
      <w:pPr>
        <w:numPr>
          <w:ilvl w:val="0"/>
          <w:numId w:val="1001"/>
        </w:numPr>
        <w:pStyle w:val="Compact"/>
      </w:pPr>
      <w:r>
        <w:rPr>
          <w:bCs/>
          <w:b/>
        </w:rPr>
        <w:t xml:space="preserve">Curriculum Development:</w:t>
      </w:r>
      <w:r>
        <w:t xml:space="preserve"> </w:t>
      </w:r>
      <w:r>
        <w:t xml:space="preserve">Educational institutions in Ghana, Accra should align computer engineering curricula with the specific industrial needs identified in this laboratory report.</w:t>
      </w:r>
    </w:p>
    <w:p>
      <w:pPr>
        <w:pStyle w:val="FirstParagraph"/>
      </w:pPr>
      <w:r>
        <w:rPr>
          <w:iCs/>
          <w:i/>
        </w:rPr>
        <w:t xml:space="preserve">End of Laboratory Report Document</w:t>
      </w:r>
      <w:r>
        <w:br/>
      </w:r>
      <w:r>
        <w:t xml:space="preserve">Prepared for official review in Ghana, Accra.</w:t>
      </w:r>
    </w:p>
    <w:p>
      <w:pPr>
        <w:pStyle w:val="BodyText"/>
      </w:pPr>
      <w:r>
        <w:t xml:space="preserve">.40"&gt;Computer Engineering Division</w:t>
      </w:r>
      <w:r>
        <w:br/>
      </w:r>
      <w:r>
        <w:t xml:space="preserve">.40"&gt;Accra, Ghana</w:t>
      </w:r>
    </w:p>
    <w:p>
      <w:pPr>
        <w:pStyle w:val="BodyText"/>
      </w:pPr>
      <w:r>
        <w:t xml:space="preserve">.40"&gt;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Computer Engineering Initiatives in Ghana, Accra</dc:title>
  <dc:creator/>
  <dc:language>en</dc:language>
  <cp:keywords/>
  <dcterms:created xsi:type="dcterms:W3CDTF">2026-07-29T13:51:27Z</dcterms:created>
  <dcterms:modified xsi:type="dcterms:W3CDTF">2026-07-29T13:51:27Z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