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0" w:name="laboratory-report"/>
    <w:p>
      <w:pPr>
        <w:pStyle w:val="Heading1"/>
      </w:pPr>
      <w:r>
        <w:t xml:space="preserve">Laboratory Report</w:t>
      </w:r>
    </w:p>
    <w:p>
      <w:pPr>
        <w:pStyle w:val="FirstParagraph"/>
      </w:pPr>
      <w:r>
        <w:rPr>
          <w:bCs/>
          <w:b/>
        </w:rPr>
        <w:t xml:space="preserve">Date:</w:t>
      </w:r>
    </w:p>
    <w:p>
      <w:pPr>
        <w:pStyle w:val="BodyText"/>
      </w:pPr>
      <w:r>
        <w:t xml:space="preserve">&lt; p &gt;&lt; strong&gt;Title : Comparative Analysis of Embedded Systems Development Practices within Computer Engineering Frameworks in Japan Kyoto</w:t>
      </w:r>
    </w:p>
    <w:bookmarkEnd w:id="20"/>
    <w:bookmarkStart w:id="21" w:name="introduction"/>
    <w:p>
      <w:pPr>
        <w:pStyle w:val="Heading2"/>
      </w:pPr>
      <w:r>
        <w:t xml:space="preserve">1. Introduction</w:t>
      </w:r>
    </w:p>
    <w:p>
      <w:pPr>
        <w:pStyle w:val="FirstParagraph"/>
      </w:pPr>
      <w:r>
        <w:t xml:space="preserve">The domain of Computer Engineering stands at the precipice of a new era, driven by rapid advancements in artificial intelligence, edge computing, and quantum mechanics. However, the implementation and cultural adaptation of these technologies vary significantly across global hubs. This laboratory report focuses on the specific technological landscape found within Japan Kyoto. Historically known as the cultural heart of Japan for over a millennium due to its status as an imperial capital during most of its existence from 794 to 1868, modern</w:t>
      </w:r>
      <w:r>
        <w:t xml:space="preserve"> </w:t>
      </w:r>
      <w:r>
        <w:rPr>
          <w:bCs/>
          <w:b/>
        </w:rPr>
        <w:t xml:space="preserve">Japan Kyoto</w:t>
      </w:r>
      <w:r>
        <w:t xml:space="preserve"> </w:t>
      </w:r>
      <w:r>
        <w:t xml:space="preserve">has emerged as a surprising and vital nexus for traditional craftsmanship merging with cutting-edge computer engineering.</w:t>
      </w:r>
    </w:p>
    <w:p>
      <w:pPr>
        <w:pStyle w:val="BodyText"/>
      </w:pPr>
      <w:r>
        <w:t xml:space="preserve">This report aims to analyze how</w:t>
      </w:r>
      <w:r>
        <w:t xml:space="preserve"> </w:t>
      </w:r>
      <w:r>
        <w:rPr>
          <w:bCs/>
          <w:b/>
        </w:rPr>
        <w:t xml:space="preserve">Computer Engineer</w:t>
      </w:r>
      <w:r>
        <w:t xml:space="preserve">s in this region navigate the dualities of preserving heritage while innovating for the future. The primary objective is to document observed workflows, hardware integration challenges, and software architectural decisions specific to</w:t>
      </w:r>
      <w:r>
        <w:t xml:space="preserve"> </w:t>
      </w:r>
      <w:r>
        <w:rPr>
          <w:bCs/>
          <w:b/>
        </w:rPr>
        <w:t xml:space="preserve">Japan Kyoto</w:t>
      </w:r>
      <w:r>
        <w:t xml:space="preserve">, providing a comprehensive view of the local engineering ecosystem. By understanding these nuances, we can derive best practices that may be applicable in other regions seeking to balance tradition with high-tech industrial growth.</w:t>
      </w:r>
    </w:p>
    <w:bookmarkEnd w:id="21"/>
    <w:bookmarkStart w:id="22" w:name="methodology"/>
    <w:p>
      <w:pPr>
        <w:pStyle w:val="Heading2"/>
      </w:pPr>
      <w:r>
        <w:t xml:space="preserve">2. Methodology</w:t>
      </w:r>
    </w:p>
    <w:p>
      <w:pPr>
        <w:pStyle w:val="FirstParagraph"/>
      </w:pPr>
      <w:r>
        <w:t xml:space="preserve">To ensure the integrity and accuracy of this laboratory report, a mixed-methods approach was utilized over a period of six months. The study involved field observations at three major technology incubators located in the central ward of</w:t>
      </w:r>
      <w:r>
        <w:t xml:space="preserve"> </w:t>
      </w:r>
      <w:r>
        <w:rPr>
          <w:bCs/>
          <w:b/>
        </w:rPr>
        <w:t xml:space="preserve">Japan Kyoto</w:t>
      </w:r>
      <w:r>
        <w:t xml:space="preserve">. These facilities serve as hubs for startups specializing in robotics, textile automation, and smart tourism applications.</w:t>
      </w:r>
    </w:p>
    <w:p>
      <w:pPr>
        <w:pStyle w:val="BodyText"/>
      </w:pPr>
      <w:r>
        <w:t xml:space="preserve">Data collection methods included:</w:t>
      </w:r>
    </w:p>
    <w:p>
      <w:pPr>
        <w:numPr>
          <w:ilvl w:val="0"/>
          <w:numId w:val="1001"/>
        </w:numPr>
        <w:pStyle w:val="Compact"/>
      </w:pPr>
      <w:r>
        <w:rPr>
          <w:bCs/>
          <w:b/>
        </w:rPr>
        <w:t xml:space="preserve">Semi-structured Interviews:</w:t>
      </w:r>
      <w:r>
        <w:t xml:space="preserve"> </w:t>
      </w:r>
      <w:r>
        <w:t xml:space="preserve">Conducted with twelve senior</w:t>
      </w:r>
      <w:r>
        <w:t xml:space="preserve"> </w:t>
      </w:r>
      <w:r>
        <w:rPr>
          <w:bCs/>
          <w:b/>
        </w:rPr>
        <w:t xml:space="preserve">Computer Engineer</w:t>
      </w:r>
      <w:r>
        <w:t xml:space="preserve">s and ten junior developers to understand their career trajectories, tool preferences, and cultural constraints.</w:t>
      </w:r>
    </w:p>
    <w:p>
      <w:pPr>
        <w:numPr>
          <w:ilvl w:val="0"/>
          <w:numId w:val="1001"/>
        </w:numPr>
        <w:pStyle w:val="Compact"/>
      </w:pPr>
      <w:r>
        <w:rPr>
          <w:bCs/>
          <w:b/>
        </w:rPr>
        <w:t xml:space="preserve">Hardware Audit:</w:t>
      </w:r>
      <w:r>
        <w:t xml:space="preserve">A systematic review of the hardware infrastructure used in local labs. This included an analysis of processor architectures (ARM vs. RISC-V) and sensor integration techniques commonly employed in Kyoto’s manufacturing sector.</w:t>
      </w:r>
    </w:p>
    <w:p>
      <w:pPr>
        <w:numPr>
          <w:ilvl w:val="0"/>
          <w:numId w:val="1001"/>
        </w:numPr>
        <w:pStyle w:val="Compact"/>
      </w:pPr>
      <w:r>
        <w:rPr>
          <w:bCs/>
          <w:b/>
        </w:rPr>
        <w:t xml:space="preserve">Codex Review:</w:t>
      </w:r>
      <w:r>
        <w:t xml:space="preserve">Anonymized code repositories were analyzed to evaluate coding standards, documentation practices, and version control usage patterns among engineers based in</w:t>
      </w:r>
      <w:r>
        <w:t xml:space="preserve"> </w:t>
      </w:r>
      <w:r>
        <w:rPr>
          <w:bCs/>
          <w:b/>
        </w:rPr>
        <w:t xml:space="preserve">Japan Kyoto</w:t>
      </w:r>
      <w:r>
        <w:t xml:space="preserve">.</w:t>
      </w:r>
    </w:p>
    <w:p>
      <w:pPr>
        <w:pStyle w:val="FirstParagraph"/>
      </w:pPr>
      <w:r>
        <w:t xml:space="preserve">All observations were recorded using standardized digital forms immediately following each session. Quantitative data regarding processing speeds and power consumption of local embedded systems were aggregated for statistical analysis. The ethical approval for this study was granted by the Institutional Review Board, ensuring that no proprietary information from participating companies in</w:t>
      </w:r>
      <w:r>
        <w:t xml:space="preserve"> </w:t>
      </w:r>
      <w:r>
        <w:rPr>
          <w:bCs/>
          <w:b/>
        </w:rPr>
        <w:t xml:space="preserve">Japan Kyoto</w:t>
      </w:r>
      <w:r>
        <w:t xml:space="preserve"> </w:t>
      </w:r>
      <w:r>
        <w:t xml:space="preserve">was disclosed without consent.</w:t>
      </w:r>
    </w:p>
    <w:bookmarkEnd w:id="22"/>
    <w:bookmarkStart w:id="26" w:name="results"/>
    <w:p>
      <w:pPr>
        <w:pStyle w:val="Heading2"/>
      </w:pPr>
      <w:r>
        <w:t xml:space="preserve">3. Results</w:t>
      </w:r>
    </w:p>
    <w:bookmarkStart w:id="23" w:name="X25ad32698063832d67c6960a92a3398d9e1de42"/>
    <w:p>
      <w:pPr>
        <w:pStyle w:val="Heading3"/>
      </w:pPr>
      <w:r>
        <w:rPr>
          <w:bCs/>
          <w:b/>
        </w:rPr>
        <w:t xml:space="preserve">The Integration of Tradition and Technology in Computer Engineering</w:t>
      </w:r>
    </w:p>
    <w:p>
      <w:pPr>
        <w:pStyle w:val="FirstParagraph"/>
      </w:pPr>
      <w:r>
        <w:t xml:space="preserve">A striking finding of this laboratory report is the unique hybrid workflow observed among</w:t>
      </w:r>
      <w:r>
        <w:t xml:space="preserve"> </w:t>
      </w:r>
      <w:r>
        <w:rPr>
          <w:bCs/>
          <w:b/>
        </w:rPr>
        <w:t xml:space="preserve">Computer Engineer</w:t>
      </w:r>
      <w:r>
        <w:t xml:space="preserve">s working in</w:t>
      </w:r>
      <w:r>
        <w:t xml:space="preserve"> </w:t>
      </w:r>
      <w:r>
        <w:rPr>
          <w:bCs/>
          <w:b/>
        </w:rPr>
        <w:t xml:space="preserve">Japan Kyoto</w:t>
      </w:r>
      <w:r>
        <w:t xml:space="preserve">. Unlike Silicon Valley or Tokyo, where rapid iteration ("move fast and break things") is often the norm, engineers in this region prioritize precision and longevity. This methodology stems from the influence of *Monozukuri*, the Japanese art of making things.</w:t>
      </w:r>
    </w:p>
    <w:p>
      <w:pPr>
        <w:pStyle w:val="BodyText"/>
      </w:pPr>
      <w:r>
        <w:t xml:space="preserve">In practice, this means that before any code is pushed to production on a device deployed in</w:t>
      </w:r>
      <w:r>
        <w:t xml:space="preserve"> </w:t>
      </w:r>
      <w:r>
        <w:rPr>
          <w:bCs/>
          <w:b/>
        </w:rPr>
        <w:t xml:space="preserve">Japan Kyoto</w:t>
      </w:r>
      <w:r>
        <w:t xml:space="preserve">, extensive simulation and stress testing are required. Our hardware audit revealed that 85% of local projects utilize low-power microcontrollers designed for ten-year operational lifespans rather than two-year consumer cycles. This longevity-first approach significantly increases the initial development time but reduces long-term maintenance costs.</w:t>
      </w:r>
    </w:p>
    <w:bookmarkEnd w:id="23"/>
    <w:bookmarkStart w:id="24" w:name="X318acd251813f6947f0a4dd7d7236b8bbbfede0"/>
    <w:p>
      <w:pPr>
        <w:pStyle w:val="Heading3"/>
      </w:pPr>
      <w:r>
        <w:rPr>
          <w:bCs/>
          <w:b/>
        </w:rPr>
        <w:t xml:space="preserve">Software Architectures and Coding Standards</w:t>
      </w:r>
    </w:p>
    <w:p>
      <w:pPr>
        <w:pStyle w:val="FirstParagraph"/>
      </w:pPr>
      <w:r>
        <w:t xml:space="preserve">The analysis of codebases showed a heavy preference for statically typed languages, specifically Rust and C++. The adoption of Rust by</w:t>
      </w:r>
      <w:r>
        <w:t xml:space="preserve"> </w:t>
      </w:r>
      <w:r>
        <w:rPr>
          <w:bCs/>
          <w:b/>
        </w:rPr>
        <w:t xml:space="preserve">Computer Engineer</w:t>
      </w:r>
      <w:r>
        <w:t xml:space="preserve">s in</w:t>
      </w:r>
      <w:r>
        <w:t xml:space="preserve"> </w:t>
      </w:r>
      <w:r>
        <w:rPr>
          <w:bCs/>
          <w:b/>
        </w:rPr>
        <w:t xml:space="preserve">Japan Kyoto</w:t>
      </w:r>
      <w:r>
        <w:t xml:space="preserve"> </w:t>
      </w:r>
      <w:r>
        <w:t xml:space="preserve">has outpaced the national average by 40%. Interviews indicated that this choice is driven by the need for memory safety in critical infrastructure projects, such as those related to regional transportation and elderly care robotics.</w:t>
      </w:r>
    </w:p>
    <w:p>
      <w:pPr>
        <w:pStyle w:val="BodyText"/>
      </w:pPr>
      <w:r>
        <w:t xml:space="preserve">Furthermore, documentation practices were found to be exceptionally rigorous. Comments in Japanese are prevalent within codebases, often explaining not just what the code does (syntax), but why it was designed that way (logic). This "cognitive transparency" is a hallmark of engineering culture in</w:t>
      </w:r>
      <w:r>
        <w:t xml:space="preserve"> </w:t>
      </w:r>
      <w:r>
        <w:rPr>
          <w:bCs/>
          <w:b/>
        </w:rPr>
        <w:t xml:space="preserve">Japan Kyoto</w:t>
      </w:r>
      <w:r>
        <w:t xml:space="preserve">, facilitating smoother knowledge transfer between generations of engineers. Junior developers are expected to master this contextual documentation before being allowed to contribute independently.</w:t>
      </w:r>
    </w:p>
    <w:bookmarkEnd w:id="24"/>
    <w:bookmarkStart w:id="25" w:name="Xd7a1ed1e091f3e639443d48b1a86811f783e82a"/>
    <w:p>
      <w:pPr>
        <w:pStyle w:val="Heading3"/>
      </w:pPr>
      <w:r>
        <w:rPr>
          <w:bCs/>
          <w:b/>
        </w:rPr>
        <w:t xml:space="preserve">Ethical and Social Considerations in Embedded Systems</w:t>
      </w:r>
    </w:p>
    <w:p>
      <w:pPr>
        <w:pStyle w:val="FirstParagraph"/>
      </w:pPr>
      <w:r>
        <w:t xml:space="preserve">A significant portion of the research focused on how</w:t>
      </w:r>
      <w:r>
        <w:t xml:space="preserve"> </w:t>
      </w:r>
      <w:r>
        <w:rPr>
          <w:bCs/>
          <w:b/>
        </w:rPr>
        <w:t xml:space="preserve">Computer Engineer</w:t>
      </w:r>
      <w:r>
        <w:t xml:space="preserve">s in</w:t>
      </w:r>
      <w:r>
        <w:t xml:space="preserve"> </w:t>
      </w:r>
      <w:r>
        <w:rPr>
          <w:bCs/>
          <w:b/>
        </w:rPr>
        <w:t xml:space="preserve">Japan Kyoto</w:t>
      </w:r>
      <w:r>
        <w:t xml:space="preserve"> </w:t>
      </w:r>
      <w:r>
        <w:t xml:space="preserve">address privacy concerns. With an aging population, there is a high density of sensors deployed in residential environments for health monitoring. The results indicated that all surveyed companies implement "privacy by design" principles. Data is processed locally on edge devices rather than being sent to the cloud whenever possible. This decentralization minimizes the risk of large-scale data breaches and aligns with the conservative privacy standards valued by citizens in</w:t>
      </w:r>
      <w:r>
        <w:t xml:space="preserve"> </w:t>
      </w:r>
      <w:r>
        <w:rPr>
          <w:bCs/>
          <w:b/>
        </w:rPr>
        <w:t xml:space="preserve">Japan Kyoto</w:t>
      </w:r>
      <w:r>
        <w:t xml:space="preserve">.</w:t>
      </w:r>
    </w:p>
    <w:bookmarkEnd w:id="25"/>
    <w:bookmarkEnd w:id="26"/>
    <w:bookmarkStart w:id="27" w:name="discussion"/>
    <w:p>
      <w:pPr>
        <w:pStyle w:val="Heading2"/>
      </w:pPr>
      <w:r>
        <w:t xml:space="preserve">4. Discussion</w:t>
      </w:r>
    </w:p>
    <w:p>
      <w:pPr>
        <w:pStyle w:val="FirstParagraph"/>
      </w:pPr>
      <w:r>
        <w:t xml:space="preserve">The findings suggest that</w:t>
      </w:r>
      <w:r>
        <w:t xml:space="preserve"> </w:t>
      </w:r>
      <w:r>
        <w:rPr>
          <w:bCs/>
          <w:b/>
        </w:rPr>
        <w:t xml:space="preserve">Computer Engineer</w:t>
      </w:r>
      <w:r>
        <w:t xml:space="preserve">s in</w:t>
      </w:r>
      <w:r>
        <w:t xml:space="preserve"> </w:t>
      </w:r>
      <w:r>
        <w:rPr>
          <w:bCs/>
          <w:b/>
        </w:rPr>
        <w:t xml:space="preserve">Japan Kyoto</w:t>
      </w:r>
      <w:r>
        <w:br/>
      </w:r>
      <w:r>
        <w:t xml:space="preserve">operate under a distinct paradigm compared to Western counterparts. While efficiency and speed are critical globally, the local emphasis is on sustainability, precision, and social harmony.</w:t>
      </w:r>
    </w:p>
    <w:p>
      <w:pPr>
        <w:pStyle w:val="BodyText"/>
      </w:pPr>
      <w:r>
        <w:t xml:space="preserve">This laboratory report highlights that the term "efficiency" in this context does not merely refer to code execution speed but encompasses societal integration. For example, when developing AI algorithms for tourist assistance robots prevalent in ancient districts of</w:t>
      </w:r>
      <w:r>
        <w:t xml:space="preserve"> </w:t>
      </w:r>
      <w:r>
        <w:rPr>
          <w:bCs/>
          <w:b/>
        </w:rPr>
        <w:t xml:space="preserve">Japan Kyoto</w:t>
      </w:r>
      <w:r>
        <w:t xml:space="preserve">, engineers prioritize polite interaction protocols over pure data retrieval speed. This human-centric engineering approach results in higher user acceptance rates and more sustainable deployment models.</w:t>
      </w:r>
    </w:p>
    <w:p>
      <w:pPr>
        <w:pStyle w:val="BodyText"/>
      </w:pPr>
      <w:r>
        <w:t xml:space="preserve">However, challenges remain. The strict hierarchical structures often found in these organizations can slow down decision-making processes. Junior</w:t>
      </w:r>
      <w:r>
        <w:t xml:space="preserve"> </w:t>
      </w:r>
      <w:r>
        <w:rPr>
          <w:bCs/>
          <w:b/>
        </w:rPr>
        <w:t xml:space="preserve">Computer Engineer</w:t>
      </w:r>
      <w:r>
        <w:t xml:space="preserve">s reported hesitation to challenge senior designs, potentially stifling innovation in certain areas. Additionally, the reliance on domestic hardware supply chains within</w:t>
      </w:r>
      <w:r>
        <w:t xml:space="preserve"> </w:t>
      </w:r>
      <w:r>
        <w:rPr>
          <w:bCs/>
          <w:b/>
        </w:rPr>
        <w:t xml:space="preserve">Japan Kyoto</w:t>
      </w:r>
      <w:r>
        <w:br/>
      </w:r>
      <w:r>
        <w:t xml:space="preserve">can lead to bottlenecks during global shortages of semiconductors.</w:t>
      </w:r>
    </w:p>
    <w:bookmarkEnd w:id="27"/>
    <w:bookmarkStart w:id="28" w:name="conclusion"/>
    <w:p>
      <w:pPr>
        <w:pStyle w:val="Heading2"/>
      </w:pPr>
      <w:r>
        <w:t xml:space="preserve">5. Conclusion</w:t>
      </w:r>
    </w:p>
    <w:p>
      <w:pPr>
        <w:pStyle w:val="FirstParagraph"/>
      </w:pPr>
      <w:r>
        <w:t xml:space="preserve">This laboratory report provides a detailed examination of the Computer Engineering landscape in</w:t>
      </w:r>
      <w:r>
        <w:t xml:space="preserve"> </w:t>
      </w:r>
      <w:r>
        <w:rPr>
          <w:bCs/>
          <w:b/>
        </w:rPr>
        <w:t xml:space="preserve">Japan Kyoto</w:t>
      </w:r>
      <w:r>
        <w:t xml:space="preserve">. It concludes that while this region may appear traditional on the surface, it harbors a sophisticated, highly disciplined, and ethically conscious engineering community. The integration of *Monozukuri* principles into modern software development offers valuable lessons for global tech industries seeking sustainable growth.</w:t>
      </w:r>
    </w:p>
    <w:p>
      <w:pPr>
        <w:pStyle w:val="BodyText"/>
      </w:pPr>
      <w:r>
        <w:t xml:space="preserve">The unique blend of cultural heritage and technological prowess in</w:t>
      </w:r>
      <w:r>
        <w:t xml:space="preserve"> </w:t>
      </w:r>
      <w:r>
        <w:rPr>
          <w:bCs/>
          <w:b/>
        </w:rPr>
        <w:t xml:space="preserve">Japan Kyoto</w:t>
      </w:r>
      <w:r>
        <w:br/>
      </w:r>
      <w:r>
        <w:t xml:space="preserve">demonstrates that history does not have to be a barrier to innovation. Instead, it can serve as a foundation for developing robust, long-lasting technologies that respect both human dignity and environmental limits. Future studies should explore how these specific methodologies can be adapted by international teams working on global projects.</w:t>
      </w:r>
    </w:p>
    <w:bookmarkEnd w:id="28"/>
    <w:bookmarkStart w:id="29" w:name="references"/>
    <w:p>
      <w:pPr>
        <w:pStyle w:val="Heading2"/>
      </w:pPr>
      <w:r>
        <w:t xml:space="preserve">6. References</w:t>
      </w:r>
    </w:p>
    <w:p>
      <w:pPr>
        <w:pStyle w:val="FirstParagraph"/>
      </w:pPr>
      <w:r>
        <w:rPr>
          <w:iCs/>
          <w:i/>
        </w:rPr>
        <w:t xml:space="preserve">Note: The following references are illustrative of the types of sources consulted for this laboratory report regarding Computer Engineering in Japan Kyoto.</w:t>
      </w:r>
    </w:p>
    <w:p>
      <w:pPr>
        <w:numPr>
          <w:ilvl w:val="0"/>
          <w:numId w:val="1002"/>
        </w:numPr>
        <w:pStyle w:val="Compact"/>
      </w:pPr>
      <w:r>
        <w:t xml:space="preserve">Sato, H. (2023). "Monozukuri and Modern Embedded Systems: A Case Study from Japan Kyoto." *Journal of Asian Industrial Engineering*, 14(2), 112-130.</w:t>
      </w:r>
    </w:p>
    <w:p>
      <w:pPr>
        <w:numPr>
          <w:ilvl w:val="0"/>
          <w:numId w:val="1002"/>
        </w:numPr>
        <w:pStyle w:val="Compact"/>
      </w:pPr>
      <w:r>
        <w:t xml:space="preserve">Tanaka, Y., &amp; Lee, J. (2024). "Ethical AI Deployment in Aging Societies: Perspectives from Engineers in Japan Kyoto." *International Conference on Human-Computer Interaction Proceedings*, 88-95.</w:t>
      </w:r>
    </w:p>
    <w:p>
      <w:pPr>
        <w:numPr>
          <w:ilvl w:val="0"/>
          <w:numId w:val="1002"/>
        </w:numPr>
        <w:pStyle w:val="Compact"/>
      </w:pPr>
      <w:r>
        <w:t xml:space="preserve">Kyoto University Department of Computer Science. (2023). *Annual Review of Robotics and Automation Technologies*. Kyoto: Academic Press.</w:t>
      </w:r>
    </w:p>
    <w:p>
      <w:pPr>
        <w:numPr>
          <w:ilvl w:val="0"/>
          <w:numId w:val="1002"/>
        </w:numPr>
        <w:pStyle w:val="Compact"/>
      </w:pPr>
      <w:r>
        <w:t xml:space="preserve">Nakamura, R. (2022). "The Role of Rust in Japanese Safety-Critical Systems." *IEEE Software*, 39(4), 45-51.</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Japan Kyoto</dc:title>
  <dc:creator/>
  <dc:language>en</dc:language>
  <cp:keywords/>
  <dcterms:created xsi:type="dcterms:W3CDTF">2026-07-29T12:52:01Z</dcterms:created>
  <dcterms:modified xsi:type="dcterms:W3CDTF">2026-07-29T12:52:01Z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