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Nepal</w:t>
      </w:r>
      <w:r>
        <w:t xml:space="preserve"> </w:t>
      </w:r>
      <w:r>
        <w:t xml:space="preserve">Kathmandu</w:t>
      </w:r>
    </w:p>
    <w:p>
      <w:pPr>
        <w:pStyle w:val="FirstParagraph"/>
      </w:pPr>
      <w:r>
        <w:t xml:space="preserve">```html</w:t>
      </w:r>
    </w:p>
    <w:p>
      <w:pPr>
        <w:pStyle w:val="BodyText"/>
      </w:pPr>
      <w:r>
        <w:t xml:space="preserve">Name:</w:t>
      </w:r>
      <w:r>
        <w:t xml:space="preserve"> </w:t>
      </w:r>
      <w:r>
        <w:t xml:space="preserve">Date:</w:t>
      </w:r>
    </w:p>
    <w:p>
      <w:r>
        <w:pict>
          <v:rect style="width:0;height:1.5pt" o:hralign="center" o:hrstd="t" o:hr="t"/>
        </w:pict>
      </w:r>
    </w:p>
    <w:p>
      <w:pPr>
        <w:pStyle w:val="FirstParagraph"/>
      </w:pPr>
      <w:r>
        <w:t xml:space="preserve">Experiment Title:</w:t>
      </w:r>
    </w:p>
    <w:bookmarkStart w:id="21" w:name="experiment1"/>
    <w:bookmarkStart w:id="20" w:name="abstract"/>
    <w:p>
      <w:pPr>
        <w:pStyle w:val="Heading2"/>
      </w:pPr>
      <w:r>
        <w:t xml:space="preserve">Abstract</w:t>
      </w:r>
    </w:p>
    <w:p>
      <w:pPr>
        <w:pStyle w:val="FirstParagraph"/>
      </w:pPr>
      <w:r>
        <w:t xml:space="preserve">This laboratory report details an extensive investigation into the state, challenges, and opportunities of Computer Engineering within the geographic and socio-economic context of Nepal Kathmandu. The study aims to evaluate how computer engineering principles are applied locally, examining infrastructure limitations, software development trends, educational frameworks in Nepal Kathmandu universities, and hardware accessibility issues affecting engineers working in this unique Himalayan region.</w:t>
      </w:r>
    </w:p>
    <w:bookmarkEnd w:id="20"/>
    <w:bookmarkEnd w:id="21"/>
    <w:bookmarkStart w:id="22" w:name="introduction"/>
    <w:p>
      <w:pPr>
        <w:pStyle w:val="Heading2"/>
      </w:pPr>
      <w:r>
        <w:t xml:space="preserve">Introduction</w:t>
      </w:r>
    </w:p>
    <w:p>
      <w:pPr>
        <w:pStyle w:val="FirstParagraph"/>
      </w:pPr>
      <w:r>
        <w:t xml:space="preserve">The field of Computer Engineering stands at the intersection of electrical engineering and computer science. In Nepal Kathmandu, this discipline has gained significant traction over the past decade as digital transformation sweeps through South Asia. This laboratory report explores how students and professionals in Nepal Kathmandu approach problem-solving using computational methods while navigating infrastructure challenges unique to developing nations.</w:t>
      </w:r>
    </w:p>
    <w:p>
      <w:pPr>
        <w:pStyle w:val="BodyText"/>
      </w:pPr>
      <w:r>
        <w:t xml:space="preserve">Nepal Kathmandu serves as a microcosm for understanding how computer engineering adapts to environments with intermittent power supply, limited high-speed internet connectivity, and resource constraints. By studying these conditions, we gain insights into the resilience and innovation that characterize engineers working in Nepal Kathmandu.</w:t>
      </w:r>
    </w:p>
    <w:bookmarkEnd w:id="22"/>
    <w:bookmarkStart w:id="23" w:name="objectives"/>
    <w:p>
      <w:pPr>
        <w:pStyle w:val="Heading2"/>
      </w:pPr>
      <w:r>
        <w:t xml:space="preserve">Objectives</w:t>
      </w:r>
    </w:p>
    <w:p>
      <w:pPr>
        <w:numPr>
          <w:ilvl w:val="0"/>
          <w:numId w:val="1001"/>
        </w:numPr>
        <w:pStyle w:val="Compact"/>
      </w:pPr>
      <w:r>
        <w:t xml:space="preserve">To assess the current state of computer engineering education and practice in Nepal Kathmandu.</w:t>
      </w:r>
    </w:p>
    <w:p>
      <w:pPr>
        <w:numPr>
          <w:ilvl w:val="0"/>
          <w:numId w:val="1001"/>
        </w:numPr>
        <w:pStyle w:val="Compact"/>
      </w:pPr>
      <w:r>
        <w:t xml:space="preserve">To identify specific challenges faced by computer engineers operating in Nepal Kathmandu, including power fluctuations and connectivity issues.</w:t>
      </w:r>
    </w:p>
    <w:p>
      <w:pPr>
        <w:numPr>
          <w:ilvl w:val="0"/>
          <w:numId w:val="1001"/>
        </w:numPr>
        <w:pStyle w:val="Compact"/>
      </w:pPr>
      <w:r>
        <w:t xml:space="preserve">To evaluate the impact of digital infrastructure on software development cycles within this region.</w:t>
      </w:r>
    </w:p>
    <w:p>
      <w:pPr>
        <w:numPr>
          <w:ilvl w:val="0"/>
          <w:numId w:val="1001"/>
        </w:numPr>
        <w:pStyle w:val="Compact"/>
      </w:pPr>
      <w:r>
        <w:t xml:space="preserve">To document innovative solutions developed by local engineers in Nepal Kathmandu to overcome technological barriers.</w:t>
      </w:r>
    </w:p>
    <w:bookmarkEnd w:id="23"/>
    <w:bookmarkStart w:id="24" w:name="methology"/>
    <w:p>
      <w:pPr>
        <w:pStyle w:val="Heading2"/>
      </w:pPr>
      <w:r>
        <w:t xml:space="preserve">Methology</w:t>
      </w:r>
    </w:p>
    <w:p>
      <w:pPr>
        <w:pStyle w:val="FirstParagraph"/>
      </w:pPr>
      <w:r>
        <w:t xml:space="preserve">This laboratory report utilizes a mixed-methods approach combining qualitative interviews with computer engineering students and faculty members from three prominent institutions in Nepal Kathmandu. Quantitative data was collected through surveys regarding infrastructure reliability, resource availability, and project completion rates. The study period spanned six months to account for seasonal variations in electricity supply that affect Nepal Kathmandu.</w:t>
      </w:r>
    </w:p>
    <w:p>
      <w:pPr>
        <w:pStyle w:val="BodyText"/>
      </w:pPr>
      <w:r>
        <w:t xml:space="preserve">Data analysis focused on identifying patterns specific to the Nepalese context while comparing findings with global standards established by IEEE Computer Society. Special attention was paid to how computer engineering curricula in Nepal Kathmandu adapt international standards to local realities.</w:t>
      </w:r>
    </w:p>
    <w:bookmarkEnd w:id="24"/>
    <w:bookmarkStart w:id="29" w:name="results-and-observations"/>
    <w:p>
      <w:pPr>
        <w:pStyle w:val="Heading2"/>
      </w:pPr>
      <w:r>
        <w:t xml:space="preserve">Results and Observations</w:t>
      </w:r>
    </w:p>
    <w:p>
      <w:pPr>
        <w:pStyle w:val="FirstParagraph"/>
      </w:pPr>
      <w:r>
        <w:t xml:space="preserve">The investigation revealed several critical findings regarding computer engineering practice in Nepal Kathmandu:</w:t>
      </w:r>
    </w:p>
    <w:bookmarkStart w:id="25" w:name="a.-infrastructure-challenges"/>
    <w:p>
      <w:pPr>
        <w:pStyle w:val="Heading3"/>
      </w:pPr>
      <w:r>
        <w:t xml:space="preserve">A. Infrastructure Challenges</w:t>
      </w:r>
    </w:p>
    <w:p>
      <w:pPr>
        <w:pStyle w:val="FirstParagraph"/>
      </w:pPr>
      <w:r>
        <w:t xml:space="preserve">Persistent power supply issues remain the most significant challenge for computer engineers working in Nepal Kathmandu. While major institutions have installed UPS and generator backups, smaller startups and home-based developers frequently experience work interruptions. This reality has fostered a culture of energy-efficient coding practices among young engineers in Nepal Kathmandu.</w:t>
      </w:r>
    </w:p>
    <w:bookmarkEnd w:id="25"/>
    <w:bookmarkStart w:id="26" w:name="b.-educational-framework"/>
    <w:p>
      <w:pPr>
        <w:pStyle w:val="Heading3"/>
      </w:pPr>
      <w:r>
        <w:t xml:space="preserve">B. Educational Framework</w:t>
      </w:r>
    </w:p>
    <w:p>
      <w:pPr>
        <w:pStyle w:val="FirstParagraph"/>
      </w:pPr>
      <w:r>
        <w:t xml:space="preserve">Universities in Nepal Kathmandu have made substantial progress aligning their computer engineering programs with international standards. However, laboratory equipment often lags behind current industry needs due to import delays and high costs affecting the Nepalese market.</w:t>
      </w:r>
    </w:p>
    <w:bookmarkEnd w:id="26"/>
    <w:bookmarkStart w:id="27" w:name="c.-software-development-trends"/>
    <w:p>
      <w:pPr>
        <w:pStyle w:val="Heading3"/>
      </w:pPr>
      <w:r>
        <w:t xml:space="preserve">C. Software Development Trends</w:t>
      </w:r>
    </w:p>
    <w:p>
      <w:pPr>
        <w:pStyle w:val="FirstParagraph"/>
      </w:pPr>
      <w:r>
        <w:t xml:space="preserve">A notable observation is the surge in mobile application development tailored for rural Nepal Kathmandu populations. Engineers have created offline-first applications that synchronize data when connectivity becomes available, demonstrating innovative approaches to limited infrastructure scenarios.</w:t>
      </w:r>
    </w:p>
    <w:bookmarkEnd w:id="27"/>
    <w:bookmarkStart w:id="28" w:name="d.-hardware-accessibility"/>
    <w:p>
      <w:pPr>
        <w:pStyle w:val="Heading3"/>
      </w:pPr>
      <w:r>
        <w:t xml:space="preserve">D. Hardware Accessibility</w:t>
      </w:r>
    </w:p>
    <w:p>
      <w:pPr>
        <w:pStyle w:val="FirstParagraph"/>
      </w:pPr>
      <w:r>
        <w:t xml:space="preserve">The cost of advanced computing hardware creates barriers for emerging computer engineers in Nepal Kathmandu. However, open-source software adoption has mitigated some financial constraints while still requiring adequate physical resources.</w:t>
      </w:r>
    </w:p>
    <w:bookmarkEnd w:id="28"/>
    <w:bookmarkEnd w:id="29"/>
    <w:bookmarkStart w:id="30" w:name="discussion"/>
    <w:p>
      <w:pPr>
        <w:pStyle w:val="Heading2"/>
      </w:pPr>
      <w:r>
        <w:t xml:space="preserve">Discussion</w:t>
      </w:r>
    </w:p>
    <w:p>
      <w:pPr>
        <w:pStyle w:val="FirstParagraph"/>
      </w:pPr>
      <w:r>
        <w:t xml:space="preserve">The findings highlight how computer engineering in Nepal Kathmandu differs from developed regions not merely due to resource limitations but because these constraints breed unique problem-solving methodologies. Engineers working in Nepal Kathmandu develop exceptional skills in optimization, resource management, and offline computing architectures.</w:t>
      </w:r>
    </w:p>
    <w:p>
      <w:pPr>
        <w:pStyle w:val="BodyText"/>
      </w:pPr>
      <w:r>
        <w:t xml:space="preserve">The adaptability required for successful computer engineering practice in Nepal Kathmandu mirrors emerging trends globally toward sustainable technology solutions. Students learning computer engineering today in this region may well become experts at developing technologies suited for resource-constrained environments worldwide.</w:t>
      </w:r>
    </w:p>
    <w:bookmarkEnd w:id="30"/>
    <w:bookmarkStart w:id="31" w:name="conclusion"/>
    <w:p>
      <w:pPr>
        <w:pStyle w:val="Heading2"/>
      </w:pPr>
      <w:r>
        <w:t xml:space="preserve">Conclusion</w:t>
      </w:r>
    </w:p>
    <w:p>
      <w:pPr>
        <w:pStyle w:val="FirstParagraph"/>
      </w:pPr>
      <w:r>
        <w:t xml:space="preserve">This laboratory report demonstrates that computer engineering education and practice in Nepal Kathmandu present both significant challenges and remarkable opportunities. While infrastructure limitations exist, they have spurred innovation particularly in areas like offline computing, energy-efficient algorithms, and mobile-first solutions tailored for the Nepalese market.</w:t>
      </w:r>
    </w:p>
    <w:p>
      <w:pPr>
        <w:pStyle w:val="BodyText"/>
      </w:pPr>
      <w:r>
        <w:t xml:space="preserve">Future research should focus on how computer engineering initiatives in Nepal Kathmandu can leverage growing internet connectivity to bridge educational gaps further. The resilience displayed by engineers working across Nepal Kathmandu suggests that this region could become a testing ground for technologies designed specifically for developing nations.</w:t>
      </w:r>
    </w:p>
    <w:bookmarkEnd w:id="31"/>
    <w:bookmarkStart w:id="32" w:name="recommendations"/>
    <w:p>
      <w:pPr>
        <w:pStyle w:val="Heading2"/>
      </w:pPr>
      <w:r>
        <w:t xml:space="preserve">Recommendations</w:t>
      </w:r>
    </w:p>
    <w:p>
      <w:pPr>
        <w:numPr>
          <w:ilvl w:val="0"/>
          <w:numId w:val="1002"/>
        </w:numPr>
        <w:pStyle w:val="Compact"/>
      </w:pPr>
      <w:r>
        <w:t xml:space="preserve">Institutions in Nepal Kathmandu should invest more heavily in renewable energy sources to support computer engineering laboratories.</w:t>
      </w:r>
    </w:p>
    <w:p>
      <w:pPr>
        <w:numPr>
          <w:ilvl w:val="0"/>
          <w:numId w:val="1002"/>
        </w:numPr>
        <w:pStyle w:val="Compact"/>
      </w:pPr>
      <w:r>
        <w:t xml:space="preserve">Curriculum development across Nepal Kathmandu universities should emphasize offline-first architecture design as a core competency.</w:t>
      </w:r>
    </w:p>
    <w:p>
      <w:pPr>
        <w:numPr>
          <w:ilvl w:val="0"/>
          <w:numId w:val="1002"/>
        </w:numPr>
        <w:pStyle w:val="Compact"/>
      </w:pPr>
      <w:r>
        <w:t xml:space="preserve">Government policy in Nepal Kathmandu should facilitate reduced import tariffs for educational computing equipment.</w:t>
      </w:r>
    </w:p>
    <w:bookmarkEnd w:id="32"/>
    <w:bookmarkStart w:id="33" w:name="acknowledgments"/>
    <w:p>
      <w:pPr>
        <w:pStyle w:val="Heading2"/>
      </w:pPr>
      <w:r>
        <w:t xml:space="preserve">Acknowledgments</w:t>
      </w:r>
    </w:p>
    <w:p>
      <w:pPr>
        <w:pStyle w:val="FirstParagraph"/>
      </w:pPr>
      <w:r>
        <w:t xml:space="preserve">The authors extend gratitude to the computer engineering faculty members and students who participated in this study conducted across various institutions throughout Nepal Kathmandu. Their willingness to share experiences regarding their professional journeys contributed significantly to understanding how computer engineering functions within this unique geographic context.</w:t>
      </w:r>
    </w:p>
    <w:bookmarkEnd w:id="33"/>
    <w:bookmarkStart w:id="34" w:name="references"/>
    <w:p>
      <w:pPr>
        <w:pStyle w:val="Heading2"/>
      </w:pPr>
      <w:r>
        <w:t xml:space="preserve">References</w:t>
      </w:r>
    </w:p>
    <w:p>
      <w:pPr>
        <w:numPr>
          <w:ilvl w:val="0"/>
          <w:numId w:val="1003"/>
        </w:numPr>
        <w:pStyle w:val="Compact"/>
      </w:pPr>
      <w:r>
        <w:t xml:space="preserve">Nepal Telecommunications Authority Annual Report 2023</w:t>
      </w:r>
    </w:p>
    <w:p>
      <w:pPr>
        <w:numPr>
          <w:ilvl w:val="0"/>
          <w:numId w:val="1003"/>
        </w:numPr>
        <w:pStyle w:val="Compact"/>
      </w:pPr>
      <w:r>
        <w:t xml:space="preserve">Kathmandu University Engineering Department Assessment Framework</w:t>
      </w:r>
    </w:p>
    <w:p>
      <w:pPr>
        <w:numPr>
          <w:ilvl w:val="0"/>
          <w:numId w:val="1003"/>
        </w:numPr>
        <w:pStyle w:val="Compact"/>
      </w:pPr>
      <w:r>
        <w:t xml:space="preserve">Institute of Engineering Nepal State of Computing Education Survey</w:t>
      </w:r>
    </w:p>
    <w:p>
      <w:pPr>
        <w:pStyle w:val="FirstParagraph"/>
      </w:pPr>
      <w:r>
        <w:t xml:space="preserve">Date Completed:</w:t>
      </w:r>
    </w:p>
    <w:bookmarkEnd w:id="34"/>
    <w:bookmarkStart w:id="36" w:name="experiment1"/>
    <w:bookmarkStart w:id="35" w:name="appendix"/>
    <w:p>
      <w:pPr>
        <w:pStyle w:val="Heading2"/>
      </w:pPr>
      <w:r>
        <w:t xml:space="preserve">Appendix</w:t>
      </w:r>
    </w:p>
    <w:p>
      <w:pPr>
        <w:pStyle w:val="FirstParagraph"/>
      </w:pPr>
      <w:r>
        <w:rPr>
          <w:bCs/>
          <w:b/>
        </w:rPr>
        <w:t xml:space="preserve">A.</w:t>
      </w:r>
      <w:r>
        <w:t xml:space="preserve"> </w:t>
      </w:r>
      <w:r>
        <w:t xml:space="preserve">Survey Instrument Used for Data Collection in Nepal Kathmandu Computer Engineering Study</w:t>
      </w:r>
      <w:r>
        <w:br/>
      </w:r>
      <w:r>
        <w:rPr>
          <w:bCs/>
          <w:b/>
        </w:rPr>
        <w:t xml:space="preserve">B.</w:t>
      </w:r>
      <w:r>
        <w:t xml:space="preserve"> </w:t>
      </w:r>
      <w:r>
        <w:t xml:space="preserve">Sample Interview Transcripts from Engineers Working in Nepal Kathmandu</w:t>
      </w:r>
      <w:r>
        <w:br/>
      </w:r>
      <w:r>
        <w:rPr>
          <w:bCs/>
          <w:b/>
        </w:rPr>
        <w:t xml:space="preserve">C.</w:t>
      </w:r>
      <w:r>
        <w:t xml:space="preserve"> </w:t>
      </w:r>
      <w:r>
        <w:t xml:space="preserve">Comparative Table of Hardware Specifications Available to Students vs Industry Requirements Across Different Regions Including Nepal Kathmandu</w:t>
      </w:r>
    </w:p>
    <w:p>
      <w:r>
        <w:pict>
          <v:rect style="width:0;height:1.5pt" o:hralign="center" o:hrstd="t" o:hr="t"/>
        </w:pict>
      </w:r>
    </w:p>
    <w:bookmarkEnd w:id="35"/>
    <w:bookmarkEnd w:id="36"/>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Computer Engineering in Nepal Kathmandu</dc:title>
  <dc:creator/>
  <dc:language>en</dc:language>
  <cp:keywords/>
  <dcterms:created xsi:type="dcterms:W3CDTF">2026-07-29T08:14:38Z</dcterms:created>
  <dcterms:modified xsi:type="dcterms:W3CDTF">2026-07-29T08:14:38Z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