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20" w:name="X8a7a0db85590ed449e65c70b3f3687bc0dc04ce"/>
    <w:p>
      <w:pPr>
        <w:pStyle w:val="Heading1"/>
      </w:pPr>
      <w:r>
        <w:t xml:space="preserve">Laboratory Report: Computer Engineering Systems and Infrastructure Analysis</w:t>
      </w:r>
    </w:p>
    <w:p>
      <w:pPr>
        <w:pStyle w:val="FirstParagraph"/>
      </w:pPr>
      <w:r>
        <w:rPr>
          <w:bCs/>
          <w:b/>
        </w:rPr>
        <w:t xml:space="preserve">Institution:</w:t>
      </w:r>
      <w:r>
        <w:t xml:space="preserve"> </w:t>
      </w:r>
      <w:r>
        <w:t xml:space="preserve">Advanced Technical Research Institute</w:t>
      </w:r>
      <w:r>
        <w:br/>
      </w:r>
      <w:r>
        <w:rPr>
          <w:bCs/>
          <w:b/>
        </w:rPr>
        <w:t xml:space="preserve">Date of Experiment:</w:t>
      </w:r>
      <w:r>
        <w:t xml:space="preserve"> </w:t>
      </w:r>
      <w:r>
        <w:t xml:space="preserve">October 24, 2023</w:t>
      </w:r>
      <w:r>
        <w:br/>
      </w:r>
      <w:r>
        <w:rPr>
          <w:bCs/>
          <w:b/>
        </w:rPr>
        <w:t xml:space="preserve">Location of Study:</w:t>
      </w:r>
      <w:r>
        <w:t xml:space="preserve"> </w:t>
      </w:r>
      <w:r>
        <w:t xml:space="preserve">Singapore Singapore</w:t>
      </w:r>
      <w:r>
        <w:br/>
      </w:r>
    </w:p>
    <w:p>
      <w:pPr>
        <w:pStyle w:val="SourceCode"/>
      </w:pPr>
      <w:r>
        <w:rPr>
          <w:rStyle w:val="VerbatimChar"/>
        </w:rPr>
        <w:t xml:space="preserve">Name: Dr. Aris Thorne</w:t>
      </w:r>
    </w:p>
    <w:p>
      <w:pPr>
        <w:pStyle w:val="FirstParagraph"/>
      </w:pPr>
      <w:r>
        <w:br/>
      </w:r>
      <w:r>
        <w:t xml:space="preserve">Department: Department of Systems and Computational Engineering</w:t>
      </w:r>
    </w:p>
    <w:bookmarkEnd w:id="20"/>
    <w:bookmarkStart w:id="21" w:name="executive-summary"/>
    <w:p>
      <w:pPr>
        <w:pStyle w:val="Heading2"/>
      </w:pPr>
      <w:r>
        <w:t xml:space="preserve">1. Executive Summary</w:t>
      </w:r>
    </w:p>
    <w:p>
      <w:pPr>
        <w:pStyle w:val="FirstParagraph"/>
      </w:pPr>
      <w:r>
        <w:t xml:space="preserve">This laboratory report details the comprehensive analysis, testing, and evaluation of next-generation computer engineering architectures designed for high-density urban environments. The primary objective of this study was to optimize computational efficiency and energy consumption within the specific geographical and infrastructural context of</w:t>
      </w:r>
      <w:r>
        <w:t xml:space="preserve"> </w:t>
      </w:r>
      <w:r>
        <w:rPr>
          <w:bCs/>
          <w:b/>
        </w:rPr>
        <w:t xml:space="preserve">Singapore Singapore</w:t>
      </w:r>
      <w:r>
        <w:t xml:space="preserve">. As a global hub for technology and innovation, the region demands robust computer engineering solutions that address unique challenges such as tropical humidity, space constraints, and high-performance data processing requirements. The findings indicate that hybrid hardware-software optimization significantly enhances system reliability in this specific locale.</w:t>
      </w:r>
    </w:p>
    <w:bookmarkEnd w:id="21"/>
    <w:bookmarkStart w:id="22" w:name="introduction"/>
    <w:p>
      <w:pPr>
        <w:pStyle w:val="Heading2"/>
      </w:pPr>
      <w:r>
        <w:t xml:space="preserve">2. Introduction</w:t>
      </w:r>
    </w:p>
    <w:p>
      <w:pPr>
        <w:pStyle w:val="FirstParagraph"/>
      </w:pPr>
      <w:r>
        <w:t xml:space="preserve">The field of Computer Engineering sits at the intersection of electrical engineering and computer science. It involves the design, development, and testing of computer systems, both hardware and software. In modern industrial applications, particularly within technologically advanced cities like</w:t>
      </w:r>
      <w:r>
        <w:t xml:space="preserve"> </w:t>
      </w:r>
      <w:r>
        <w:rPr>
          <w:bCs/>
          <w:b/>
        </w:rPr>
        <w:t xml:space="preserve">Singapore Singapore</w:t>
      </w:r>
      <w:r>
        <w:t xml:space="preserve">, the role of the computer engineer has expanded beyond traditional computing tasks to include IoT integration, smart city infrastructure management, and sustainable technology implementation.</w:t>
      </w:r>
    </w:p>
    <w:p>
      <w:pPr>
        <w:pStyle w:val="BodyText"/>
      </w:pPr>
      <w:r>
        <w:rPr>
          <w:bCs/>
          <w:b/>
        </w:rPr>
        <w:t xml:space="preserve">Singapore Singapore</w:t>
      </w:r>
      <w:r>
        <w:t xml:space="preserve"> </w:t>
      </w:r>
      <w:r>
        <w:t xml:space="preserve">serves as an ideal testbed for these advancements due to its status as a Smart Nation initiative leader. The climate conditions in</w:t>
      </w:r>
      <w:r>
        <w:t xml:space="preserve"> </w:t>
      </w:r>
      <w:r>
        <w:rPr>
          <w:bCs/>
          <w:b/>
        </w:rPr>
        <w:t xml:space="preserve">Singapore Singapore</w:t>
      </w:r>
      <w:r>
        <w:t xml:space="preserve">, characterized by high humidity and consistent heat, pose distinct challenges to hardware longevity and thermal management. Therefore, this lab report aims to document the engineering processes required to mitigate these environmental factors while maximizing computational output.</w:t>
      </w:r>
    </w:p>
    <w:bookmarkEnd w:id="22"/>
    <w:bookmarkStart w:id="23" w:name="objectives"/>
    <w:p>
      <w:pPr>
        <w:pStyle w:val="Heading2"/>
      </w:pPr>
      <w:r>
        <w:t xml:space="preserve">3. Objectives</w:t>
      </w:r>
    </w:p>
    <w:p>
      <w:pPr>
        <w:numPr>
          <w:ilvl w:val="0"/>
          <w:numId w:val="1001"/>
        </w:numPr>
        <w:pStyle w:val="Compact"/>
      </w:pPr>
      <w:r>
        <w:t xml:space="preserve">To design a computer engineering framework capable of operating efficiently in tropical climates typical of Singapore.</w:t>
      </w:r>
    </w:p>
    <w:p>
      <w:pPr>
        <w:numPr>
          <w:ilvl w:val="0"/>
          <w:numId w:val="1001"/>
        </w:numPr>
        <w:pStyle w:val="Compact"/>
      </w:pPr>
      <w:r>
        <w:t xml:space="preserve">To evaluate the thermal performance and energy efficiency of server-grade hardware deployed in controlled laboratory settings simulating conditions in Singapore.</w:t>
      </w:r>
    </w:p>
    <w:p>
      <w:pPr>
        <w:numPr>
          <w:ilvl w:val="0"/>
          <w:numId w:val="1001"/>
        </w:numPr>
        <w:pStyle w:val="Compact"/>
      </w:pPr>
      <w:r>
        <w:t xml:space="preserve">To assess the integration capabilities of edge computing devices within the existing digital infrastructure prevalent throughout Singapore.</w:t>
      </w:r>
    </w:p>
    <w:p>
      <w:pPr>
        <w:numPr>
          <w:ilvl w:val="0"/>
          <w:numId w:val="1001"/>
        </w:numPr>
        <w:pStyle w:val="Compact"/>
      </w:pPr>
      <w:r>
        <w:t xml:space="preserve">To propose engineering protocols for reducing carbon footprints associated with data center operations in high-density urban areas.</w:t>
      </w:r>
    </w:p>
    <w:bookmarkEnd w:id="23"/>
    <w:bookmarkStart w:id="27" w:name="methodology"/>
    <w:p>
      <w:pPr>
        <w:pStyle w:val="Heading2"/>
      </w:pPr>
      <w:r>
        <w:t xml:space="preserve">4. Methodology</w:t>
      </w:r>
    </w:p>
    <w:p>
      <w:pPr>
        <w:pStyle w:val="FirstParagraph"/>
      </w:pPr>
      <w:r>
        <w:t xml:space="preserve">The experimental procedure involved a multi-stage approach, focusing on both hardware resilience and software optimization. All experiments were conducted within the specialized climate-controlled laboratories designed to replicate the ambient conditions found in</w:t>
      </w:r>
      <w:r>
        <w:t xml:space="preserve"> </w:t>
      </w:r>
      <w:r>
        <w:rPr>
          <w:bCs/>
          <w:b/>
        </w:rPr>
        <w:t xml:space="preserve">Singapore Singapore</w:t>
      </w:r>
      <w:r>
        <w:t xml:space="preserve">.</w:t>
      </w:r>
    </w:p>
    <w:bookmarkStart w:id="24" w:name="hardware-configuration"/>
    <w:p>
      <w:pPr>
        <w:pStyle w:val="Heading3"/>
      </w:pPr>
      <w:r>
        <w:t xml:space="preserve">4.1 Hardware Configuration</w:t>
      </w:r>
    </w:p>
    <w:p>
      <w:pPr>
        <w:pStyle w:val="FirstParagraph"/>
      </w:pPr>
      <w:r>
        <w:t xml:space="preserve">The core computing units consisted of multi-core processors equipped with advanced liquid cooling systems, chosen specifically for their efficacy in high-temperature environments. The motherboard architectures were selected for their durability against humidity-induced corrosion, a critical consideration for computer engineering projects in maritime tropical zones like those found around</w:t>
      </w:r>
      <w:r>
        <w:t xml:space="preserve"> </w:t>
      </w:r>
      <w:r>
        <w:rPr>
          <w:bCs/>
          <w:b/>
        </w:rPr>
        <w:t xml:space="preserve">Singapore Singapore</w:t>
      </w:r>
      <w:r>
        <w:t xml:space="preserve">.</w:t>
      </w:r>
    </w:p>
    <w:bookmarkEnd w:id="24"/>
    <w:bookmarkStart w:id="25" w:name="simulation-parameters"/>
    <w:p>
      <w:pPr>
        <w:pStyle w:val="Heading3"/>
      </w:pPr>
      <w:r>
        <w:t xml:space="preserve">4.2 Simulation Parameters</w:t>
      </w:r>
    </w:p>
    <w:p>
      <w:pPr>
        <w:pStyle w:val="FirstParagraph"/>
      </w:pPr>
      <w:r>
        <w:t xml:space="preserve">We utilized standardized benchmarks to simulate heavy computational loads. The ambient temperature was maintained at 30°C with 85% relative humidity, mirroring average summer conditions in the region. Performance metrics included processor thermal throttling frequency, energy consumption per calculation cycle (Joules per instruction), and system uptime stability.</w:t>
      </w:r>
    </w:p>
    <w:bookmarkEnd w:id="25"/>
    <w:bookmarkStart w:id="26" w:name="software-environment"/>
    <w:p>
      <w:pPr>
        <w:pStyle w:val="Heading3"/>
      </w:pPr>
      <w:r>
        <w:t xml:space="preserve">4.3 Software Environment</w:t>
      </w:r>
    </w:p>
    <w:p>
      <w:pPr>
        <w:pStyle w:val="FirstParagraph"/>
      </w:pPr>
      <w:r>
        <w:t xml:space="preserve">The operating systems were optimized for low-level hardware interaction to minimize overhead. Firmware updates were applied to ensure that power management states aligned with the thermal characteristics of the local environment, a practice essential for modern computer engineering in energy-conscious regions like Singapore.</w:t>
      </w:r>
    </w:p>
    <w:bookmarkEnd w:id="26"/>
    <w:bookmarkEnd w:id="27"/>
    <w:bookmarkStart w:id="28" w:name="results-and-observations"/>
    <w:p>
      <w:pPr>
        <w:pStyle w:val="Heading2"/>
      </w:pPr>
      <w:r>
        <w:t xml:space="preserve">5. Results and Observations</w:t>
      </w:r>
    </w:p>
    <w:p>
      <w:pPr>
        <w:pStyle w:val="FirstParagraph"/>
      </w:pPr>
      <w:r>
        <w:t xml:space="preserve">The data collected over a 72-hour continuous operation period yielded significant insights into the performance of computer engineering systems under stress in tropical conditions.</w:t>
      </w:r>
    </w:p>
    <w:p>
      <w:pPr>
        <w:pStyle w:val="BodyText"/>
      </w:pPr>
      <w:r>
        <w:t xml:space="preserve">Metric</w:t>
      </w:r>
    </w:p>
    <w:p>
      <w:pPr>
        <w:pStyle w:val="BodyText"/>
      </w:pPr>
      <w:r>
        <w:t xml:space="preserve">Air Cooling System</w:t>
      </w:r>
    </w:p>
    <w:p>
      <w:pPr>
        <w:pStyle w:val="BodyText"/>
      </w:pPr>
      <w:r>
        <w:t xml:space="preserve">Liquid Cooling System</w:t>
      </w:r>
    </w:p>
    <w:p>
      <w:pPr>
        <w:pStyle w:val="BodyText"/>
      </w:pPr>
      <w:r>
        <w:t xml:space="preserve">Average Temperature (°C)</w:t>
      </w:r>
    </w:p>
    <w:p>
      <w:pPr>
        <w:pStyle w:val="BodyText"/>
      </w:pPr>
      <w:r>
        <w:t xml:space="preserve">68.4</w:t>
      </w:r>
    </w:p>
    <w:p>
      <w:pPr>
        <w:pStyle w:val="BodyText"/>
      </w:pPr>
      <w:r>
        <w:t xml:space="preserve">&lt; tr &gt;</w:t>
      </w:r>
      <w:r>
        <w:t xml:space="preserve"> </w:t>
      </w:r>
      <w:r>
        <w:t xml:space="preserve">&lt; tdEnergyConsumption(kWh) 145.2 98.7</w:t>
      </w:r>
    </w:p>
    <w:p>
      <w:pPr>
        <w:pStyle w:val="BodyText"/>
      </w:pPr>
      <w:r>
        <w:t xml:space="preserve">Thermal Throttling Events</w:t>
      </w:r>
    </w:p>
    <w:p>
      <w:pPr>
        <w:pStyle w:val="BodyText"/>
      </w:pPr>
      <w:r>
        <w:t xml:space="preserve">12</w:t>
      </w:r>
    </w:p>
    <w:p>
      <w:pPr>
        <w:pStyle w:val="BodyText"/>
      </w:pPr>
      <w:r>
        <w:t xml:space="preserve">&lt;0&gt;</w:t>
      </w:r>
      <w:r>
        <w:t xml:space="preserve"> </w:t>
      </w:r>
      <w:r>
        <w:t xml:space="preserve">&lt; tr &gt;</w:t>
      </w:r>
      <w:r>
        <w:t xml:space="preserve"> </w:t>
      </w:r>
      <w:r>
        <w:t xml:space="preserve">&lt; th&gt;ErrorRate(%) 0.45 0.12</w:t>
      </w:r>
    </w:p>
    <w:p>
      <w:pPr>
        <w:pStyle w:val="BodyText"/>
      </w:pPr>
      <w:r>
        <w:t xml:space="preserve">The results clearly demonstrate that advanced cooling solutions, a key component of modern computer engineering, are vital for maintaining performance in the humid environment of Singapore.</w:t>
      </w:r>
    </w:p>
    <w:bookmarkEnd w:id="28"/>
    <w:bookmarkStart w:id="29" w:name="discussion"/>
    <w:p>
      <w:pPr>
        <w:pStyle w:val="Heading2"/>
      </w:pPr>
      <w:r>
        <w:t xml:space="preserve">6. Discussion</w:t>
      </w:r>
    </w:p>
    <w:p>
      <w:pPr>
        <w:pStyle w:val="FirstParagraph"/>
      </w:pPr>
      <w:r>
        <w:t xml:space="preserve">The data supports the hypothesis that environmental adaptation is crucial for computer engineering deployments in tropical regions. The superior performance of liquid cooling systems highlights the necessity for engineers to prioritize thermal management strategies when designing infrastructure for locations such as Singapore.</w:t>
      </w:r>
    </w:p>
    <w:p>
      <w:pPr>
        <w:pStyle w:val="BodyText"/>
      </w:pPr>
      <w:r>
        <w:t xml:space="preserve">Furthermore, the reduction in energy consumption observed with optimized software-hardware integration underscores the economic and environmental benefits of adopting sophisticated engineering practices. This is particularly relevant for</w:t>
      </w:r>
      <w:r>
        <w:t xml:space="preserve"> </w:t>
      </w:r>
      <w:r>
        <w:rPr>
          <w:bCs/>
          <w:b/>
        </w:rPr>
        <w:t xml:space="preserve">Singapore Singapore</w:t>
      </w:r>
      <w:r>
        <w:t xml:space="preserve">, where sustainability is a national priority. Computer engineers must therefore be adept not only at coding but also at understanding thermodynamics and material science to create resilient systems.</w:t>
      </w:r>
    </w:p>
    <w:p>
      <w:pPr>
        <w:pStyle w:val="BodyText"/>
      </w:pPr>
      <w:r>
        <w:t xml:space="preserve">The integration with local smart city grids showed seamless connectivity, validating the robustness of standard communication protocols when properly engineered. This interoperability is essential for the continued growth of digital services in highly connected societies like that of Singapore.</w:t>
      </w:r>
    </w:p>
    <w:bookmarkEnd w:id="29"/>
    <w:bookmarkStart w:id="30" w:name="conclusion"/>
    <w:p>
      <w:pPr>
        <w:pStyle w:val="Heading2"/>
      </w:pPr>
      <w:r>
        <w:t xml:space="preserve">7. Conclusion</w:t>
      </w:r>
    </w:p>
    <w:p>
      <w:pPr>
        <w:pStyle w:val="FirstParagraph"/>
      </w:pPr>
      <w:r>
        <w:t xml:space="preserve">This laboratory report concludes that effective computer engineering requires a holistic approach that considers environmental, energetic, and computational factors simultaneously. The specific challenges presented by the climate and urban density in</w:t>
      </w:r>
      <w:r>
        <w:t xml:space="preserve"> </w:t>
      </w:r>
      <w:r>
        <w:rPr>
          <w:bCs/>
          <w:b/>
        </w:rPr>
        <w:t xml:space="preserve">Singapore Singapore</w:t>
      </w:r>
      <w:r>
        <w:t xml:space="preserve"> </w:t>
      </w:r>
      <w:r>
        <w:t xml:space="preserve">necessitate specialized hardware designs and software optimizations. By implementing advanced thermal management systems and energy-efficient algorithms, computer engineers can significantly enhance system reliability and sustainability.</w:t>
      </w:r>
    </w:p>
    <w:p>
      <w:pPr>
        <w:pStyle w:val="BodyText"/>
      </w:pPr>
      <w:r>
        <w:t xml:space="preserve">The findings reinforce the critical role of computer engineering in supporting the technological ambitions of modern nations. As urbanization continues to rise globally, lessons learned from experiments conducted in hubs like Singapore will provide valuable templates for future infrastructure development worldwide.</w:t>
      </w:r>
    </w:p>
    <w:bookmarkEnd w:id="30"/>
    <w:bookmarkStart w:id="31" w:name="recommendations"/>
    <w:p>
      <w:pPr>
        <w:pStyle w:val="Heading2"/>
      </w:pPr>
      <w:r>
        <w:t xml:space="preserve">8. Recommendations</w:t>
      </w:r>
    </w:p>
    <w:p>
      <w:pPr>
        <w:numPr>
          <w:ilvl w:val="0"/>
          <w:numId w:val="1002"/>
        </w:numPr>
        <w:pStyle w:val="Compact"/>
      </w:pPr>
      <w:r>
        <w:rPr>
          <w:bCs/>
          <w:b/>
        </w:rPr>
        <w:t xml:space="preserve">Mandatory Climate Testing:</w:t>
      </w:r>
      <w:r>
        <w:br/>
      </w:r>
    </w:p>
    <w:p>
      <w:pPr>
        <w:numPr>
          <w:ilvl w:val="0"/>
          <w:numId w:val="1002"/>
        </w:numPr>
        <w:pStyle w:val="Compact"/>
      </w:pPr>
      <w:r>
        <w:rPr>
          <w:bCs/>
          <w:b/>
        </w:rPr>
        <w:t xml:space="preserve">Sustainable Design Standards:</w:t>
      </w:r>
    </w:p>
    <w:p>
      <w:pPr>
        <w:numPr>
          <w:ilvl w:val="0"/>
          <w:numId w:val="1002"/>
        </w:numPr>
        <w:pStyle w:val="Compact"/>
      </w:pPr>
      <w:r>
        <w:rPr>
          <w:bCs/>
          <w:b/>
        </w:rPr>
        <w:t xml:space="preserve">Local Collaboration:</w:t>
      </w:r>
    </w:p>
    <w:p>
      <w:r>
        <w:pict>
          <v:rect style="width:0;height:1.5pt" o:hralign="center" o:hrstd="t" o:hr="t"/>
        </w:pict>
      </w:r>
    </w:p>
    <w:p>
      <w:pPr>
        <w:pStyle w:val="FirstParagraph"/>
      </w:pPr>
      <w:r>
        <w:rPr>
          <w:iCs/>
          <w:i/>
        </w:rPr>
        <w:t xml:space="preserve">This document is a fictional lab report generated for educational and demonstration purposes, adhering to the constraints provided.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the Context of Singapore</dc:title>
  <dc:creator/>
  <dc:language>en</dc:language>
  <cp:keywords/>
  <dcterms:created xsi:type="dcterms:W3CDTF">2026-07-29T08:32:52Z</dcterms:created>
  <dcterms:modified xsi:type="dcterms:W3CDTF">2026-07-29T08:32:52Z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