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31" w:name="Xf54fc8c886c2237a476cd247d4c7f99d1335d42"/>
    <w:p>
      <w:pPr>
        <w:pStyle w:val="Heading1"/>
      </w:pPr>
      <w:r>
        <w:t xml:space="preserve">Laboratory Report on Pedagogical Frameworks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Report Title:</w:t>
            </w:r>
          </w:p>
        </w:tc>
        <w:tc>
          <w:tcPr/>
          <w:p>
            <w:pPr>
              <w:pStyle w:val="Compact"/>
              <w:jc w:val="right"/>
            </w:pPr>
            <w:r>
              <w:t xml:space="preserve">Strategic Curriculum Development Analysis</w:t>
            </w:r>
          </w:p>
        </w:tc>
      </w:tr>
      <w:tr>
        <w:tc>
          <w:tcPr/>
          <w:p>
            <w:pPr>
              <w:pStyle w:val="Compact"/>
              <w:jc w:val="left"/>
            </w:pPr>
            <w:r>
              <w:rPr>
                <w:bCs/>
                <w:b/>
              </w:rPr>
              <w:t xml:space="preserve">Date of Analysis:</w:t>
            </w:r>
          </w:p>
        </w:tc>
        <w:tc>
          <w:tcPr/>
          <w:p>
            <w:pPr>
              <w:pStyle w:val="Compact"/>
              <w:jc w:val="right"/>
            </w:pPr>
            <w:r>
              <w:t xml:space="preserve">October 24, 2023</w:t>
            </w:r>
          </w:p>
        </w:tc>
      </w:tr>
      <w:tr>
        <w:tc>
          <w:tcPr/>
          <w:p>
            <w:pPr>
              <w:pStyle w:val="Compact"/>
              <w:jc w:val="left"/>
            </w:pPr>
            <w:r>
              <w:rPr>
                <w:bCs/>
                <w:b/>
              </w:rPr>
              <w:t xml:space="preserve">Location/Focus Area:</w:t>
            </w:r>
          </w:p>
        </w:tc>
        <w:tc>
          <w:tcPr/>
          <w:p>
            <w:pPr>
              <w:pStyle w:val="Compact"/>
              <w:jc w:val="right"/>
            </w:pPr>
            <w:r>
              <w:t xml:space="preserve">Nigeria Abuja</w:t>
            </w:r>
          </w:p>
        </w:tc>
      </w:tr>
      <w:tr>
        <w:tc>
          <w:tcPr/>
          <w:p>
            <w:pPr>
              <w:pStyle w:val="Compact"/>
              <w:jc w:val="left"/>
            </w:pPr>
            <w:r>
              <w:rPr>
                <w:bCs/>
                <w:b/>
              </w:rPr>
              <w:t xml:space="preserve">Status:</w:t>
            </w:r>
          </w:p>
        </w:tc>
        <w:tc>
          <w:tcPr/>
          <w:p>
            <w:pPr>
              <w:pStyle w:val="Compact"/>
              <w:jc w:val="right"/>
            </w:pPr>
            <w:r>
              <w:t xml:space="preserve">Final Draft</w:t>
            </w:r>
          </w:p>
        </w:tc>
      </w:tr>
    </w:tbl>
    <w:bookmarkStart w:id="20" w:name="objective"/>
    <w:p>
      <w:pPr>
        <w:pStyle w:val="Heading2"/>
      </w:pPr>
      <w:r>
        <w:t xml:space="preserve">1.0 Objective</w:t>
      </w:r>
    </w:p>
    <w:p>
      <w:pPr>
        <w:pStyle w:val="FirstParagraph"/>
      </w:pPr>
      <w:r>
        <w:t xml:space="preserve">This Lab Report serves as a comprehensive documentation of the strategic development process for educational curricula within Nigeria Abuja. The primary objective is to evaluate how a Curriculum Developer must adapt international best practices to fit the specific socio-cultural and economic realities of Nigeria Abuja, ensuring that educational outcomes are both globally competitive and locally relevant.</w:t>
      </w:r>
    </w:p>
    <w:bookmarkEnd w:id="20"/>
    <w:bookmarkStart w:id="21" w:name="introduction"/>
    <w:p>
      <w:pPr>
        <w:pStyle w:val="Heading2"/>
      </w:pPr>
      <w:r>
        <w:t xml:space="preserve">2.0 Introduction</w:t>
      </w:r>
    </w:p>
    <w:p>
      <w:pPr>
        <w:pStyle w:val="FirstParagraph"/>
      </w:pPr>
      <w:r>
        <w:t xml:space="preserve">In the context of modern pedagogy, the role of a Curriculum Developer is pivotal. It is no longer sufficient to simply translate global standards; there must be a rigorous adaptation process that accounts for local infrastructure, cultural nuances, and economic drivers. This report focuses specifically on Nigeria Abuja, the nation's capital. As a hub for government administration and diverse international presence in Nigeria Abuja, the educational demands are unique compared to other regions of the country. The Curriculum Developer operates as both an architect of knowledge and a sociologist of learning.</w:t>
      </w:r>
    </w:p>
    <w:p>
      <w:pPr>
        <w:pStyle w:val="BodyText"/>
      </w:pPr>
      <w:r>
        <w:t xml:space="preserve">Nigeria Abuja represents a microcosm of Nigeria's broader challenges and opportunities. It houses expatriates, local elites, civil servants, and a growing middle class from across the Nigerian states. Therefore, the curriculum must be flexible enough to accommodate this diversity while maintaining rigorous academic standards.</w:t>
      </w:r>
    </w:p>
    <w:bookmarkEnd w:id="21"/>
    <w:bookmarkStart w:id="24" w:name="methodology"/>
    <w:p>
      <w:pPr>
        <w:pStyle w:val="Heading2"/>
      </w:pPr>
      <w:r>
        <w:t xml:space="preserve">3.0 Methodology</w:t>
      </w:r>
    </w:p>
    <w:p>
      <w:pPr>
        <w:pStyle w:val="FirstParagraph"/>
      </w:pPr>
      <w:r>
        <w:t xml:space="preserve">The development methodology for this report follows a standard Curriculum Developer workflow: Analysis, Design, Development, Implementation, and Evaluation (ADDIE). However, specific emphasis was placed on the "Analysis" phase to understand the Nigerian Abuja landscape.</w:t>
      </w:r>
    </w:p>
    <w:bookmarkStart w:id="22" w:name="X257ec9ec952a4e7d3ec69c2bbbe07e60e15b555"/>
    <w:p>
      <w:pPr>
        <w:pStyle w:val="Heading3"/>
      </w:pPr>
      <w:r>
        <w:t xml:space="preserve">3.1 Stakeholder Consultation in Nigeria Abuja</w:t>
      </w:r>
    </w:p>
    <w:p>
      <w:pPr>
        <w:pStyle w:val="FirstParagraph"/>
      </w:pPr>
      <w:r>
        <w:t xml:space="preserve">Data was gathered through consultations with teachers, parents, and policymakers within Nigeria Abuja. The Curriculum Developer noted that stakeholders in Nigeria Abuja prioritize STEM (Science, Technology, Engineering, and Mathematics) subjects heavily due to the city's growing tech ecosystem. Furthermore, there is a strong demand for curriculum modules that integrate Nigerian history and local languages to preserve cultural identity amidst rapid urbanization.</w:t>
      </w:r>
    </w:p>
    <w:bookmarkEnd w:id="22"/>
    <w:bookmarkStart w:id="23" w:name="resource-constraint-analysis"/>
    <w:p>
      <w:pPr>
        <w:pStyle w:val="Heading3"/>
      </w:pPr>
      <w:r>
        <w:t xml:space="preserve">3.2 Resource Constraint Analysis</w:t>
      </w:r>
    </w:p>
    <w:p>
      <w:pPr>
        <w:pStyle w:val="FirstParagraph"/>
      </w:pPr>
      <w:r>
        <w:t xml:space="preserve">A key variable for any Curriculum Developer working in Nigeria Abuja is resource availability. While the city has better infrastructure than many rural areas, disparities still exist between private and public institutions. The curriculum must be modular, allowing for easy adaptation to schools with limited digital connectivity or laboratory equipment.</w:t>
      </w:r>
    </w:p>
    <w:bookmarkEnd w:id="23"/>
    <w:bookmarkEnd w:id="24"/>
    <w:bookmarkStart w:id="28" w:name="findings-and-analysis"/>
    <w:p>
      <w:pPr>
        <w:pStyle w:val="Heading2"/>
      </w:pPr>
      <w:r>
        <w:t xml:space="preserve">4.0 Findings and Analysis</w:t>
      </w:r>
    </w:p>
    <w:bookmarkStart w:id="25" w:name="digital-integration-challenges"/>
    <w:p>
      <w:pPr>
        <w:pStyle w:val="Heading3"/>
      </w:pPr>
      <w:r>
        <w:t xml:space="preserve">4.1 Digital Integration Challenges</w:t>
      </w:r>
    </w:p>
    <w:p>
      <w:pPr>
        <w:pStyle w:val="FirstParagraph"/>
      </w:pPr>
      <w:r>
        <w:t xml:space="preserve">The analysis reveals that while Nigeria Abuja is the technological heartbeat of the country, internet reliability varies significantly by district. A Curriculum Developer must therefore design "offline-first" digital resources. This means that educational content should be downloadable and usable without constant live connectivity, a crucial consideration for schools in emerging neighborhoods of Nigeria Abuja.</w:t>
      </w:r>
    </w:p>
    <w:bookmarkEnd w:id="25"/>
    <w:bookmarkStart w:id="26" w:name="cultural-relevance-and-inclusion"/>
    <w:p>
      <w:pPr>
        <w:pStyle w:val="Heading3"/>
      </w:pPr>
      <w:r>
        <w:t xml:space="preserve">4.2 Cultural Relevance and Inclusion</w:t>
      </w:r>
    </w:p>
    <w:p>
      <w:pPr>
        <w:pStyle w:val="FirstParagraph"/>
      </w:pPr>
      <w:r>
        <w:t xml:space="preserve">Nigeria Abuja is a melting pot of over 250 ethnic groups. The Curriculum Developer must ensure that case studies and examples used in textbooks are not biased toward any single ethnic group but rather reflect the national tapestry of Nigeria Abuja. For instance, historical narratives should highlight contributions from all regions to foster national unity within the classroom environment.</w:t>
      </w:r>
    </w:p>
    <w:bookmarkEnd w:id="26"/>
    <w:bookmarkStart w:id="27" w:name="economic-alignment"/>
    <w:p>
      <w:pPr>
        <w:pStyle w:val="Heading3"/>
      </w:pPr>
      <w:r>
        <w:t xml:space="preserve">4.3 Economic Alignment</w:t>
      </w:r>
    </w:p>
    <w:p>
      <w:pPr>
        <w:pStyle w:val="FirstParagraph"/>
      </w:pPr>
      <w:r>
        <w:t xml:space="preserve">Vocational training is often sidelined in favor of purely academic tracks in elite schools within Nigeria Abuja. However, economic data suggests a surplus of vocational skills and a deficit of creative and soft skills. The Curriculum Developer recommends integrating entrepreneurship modules across all grade levels, teaching students how to navigate the gig economy and startup culture prevalent in Nigeria Abuja.</w:t>
      </w:r>
    </w:p>
    <w:bookmarkEnd w:id="27"/>
    <w:bookmarkEnd w:id="28"/>
    <w:bookmarkStart w:id="29" w:name="recommendations"/>
    <w:p>
      <w:pPr>
        <w:pStyle w:val="Heading2"/>
      </w:pPr>
      <w:r>
        <w:t xml:space="preserve">5.0 Recommendations</w:t>
      </w:r>
    </w:p>
    <w:p>
      <w:pPr>
        <w:pStyle w:val="FirstParagraph"/>
      </w:pPr>
      <w:r>
        <w:t xml:space="preserve">Based on the findings, the following recommendations are proposed for any Curriculum Developer operating in this sector:</w:t>
      </w:r>
    </w:p>
    <w:p>
      <w:pPr>
        <w:numPr>
          <w:ilvl w:val="0"/>
          <w:numId w:val="1001"/>
        </w:numPr>
        <w:pStyle w:val="Compact"/>
      </w:pPr>
      <w:r>
        <w:rPr>
          <w:bCs/>
          <w:b/>
        </w:rPr>
        <w:t xml:space="preserve">Prioritize Low-Bandwidth Solutions:</w:t>
      </w:r>
      <w:r>
        <w:t xml:space="preserve"> </w:t>
      </w:r>
      <w:r>
        <w:t xml:space="preserve">Develop curricula that can run on basic smartphones and offline servers, acknowledging the infrastructure realities of Nigeria Abuja.</w:t>
      </w:r>
    </w:p>
    <w:p>
      <w:pPr>
        <w:numPr>
          <w:ilvl w:val="0"/>
          <w:numId w:val="1001"/>
        </w:numPr>
        <w:pStyle w:val="Compact"/>
      </w:pPr>
      <w:r>
        <w:rPr>
          <w:bCs/>
          <w:b/>
        </w:rPr>
        <w:t xml:space="preserve">Incorporate Local Context:</w:t>
      </w:r>
      <w:r>
        <w:t xml:space="preserve"> </w:t>
      </w:r>
      <w:r>
        <w:t xml:space="preserve">Use local examples from Nigeria Abuja in mathematics, science, and social studies to make learning more relatable for students.</w:t>
      </w:r>
    </w:p>
    <w:p>
      <w:pPr>
        <w:numPr>
          <w:ilvl w:val="0"/>
          <w:numId w:val="1001"/>
        </w:numPr>
        <w:pStyle w:val="Compact"/>
      </w:pPr>
      <w:r>
        <w:rPr>
          <w:bCs/>
          <w:b/>
        </w:rPr>
        <w:t xml:space="preserve">Foster Inter-ethnic Collaboration:</w:t>
      </w:r>
    </w:p>
    <w:p>
      <w:pPr>
        <w:numPr>
          <w:ilvl w:val="0"/>
          <w:numId w:val="1001"/>
        </w:numPr>
        <w:pStyle w:val="Compact"/>
      </w:pPr>
      <w:r>
        <w:t xml:space="preserve">Continuous Feedback Loops:</w:t>
      </w:r>
    </w:p>
    <w:bookmarkEnd w:id="29"/>
    <w:bookmarkStart w:id="30" w:name="conclusion"/>
    <w:p>
      <w:pPr>
        <w:pStyle w:val="Heading2"/>
      </w:pPr>
      <w:r>
        <w:t xml:space="preserve">6.0 Conclusion</w:t>
      </w:r>
    </w:p>
    <w:p>
      <w:pPr>
        <w:pStyle w:val="FirstParagraph"/>
      </w:pPr>
      <w:r>
        <w:t xml:space="preserve">The development of an effective curriculum in Nigeria Abuja is a complex task that requires a Curriculum Developer to balance global standards with local realities. This Lab Report has highlighted that while Nigeria Abuja possesses the infrastructure and political stability necessary for advanced educational initiatives, significant work remains in ensuring equitable access and cultural relevance. The success of any new curriculum will depend on its ability to adapt to the dynamic environment of Nigeria Abuja, preparing students not just for exams, but for the complexities of modern life.</w:t>
      </w:r>
    </w:p>
    <w:p>
      <w:pPr>
        <w:pStyle w:val="BodyText"/>
      </w:pPr>
      <w:r>
        <w:t xml:space="preserve">By adopting the strategies outlined above—focusing on digital resilience, cultural inclusivity, and economic alignment—the Curriculum Developer can ensure that education in Nigeria Abuja serves as a catalyst for sustainable national development. The insights gained from this report will serve as a foundational framework for future educational reforms in the region.</w:t>
      </w:r>
    </w:p>
    <w:p>
      <w:pPr>
        <w:pStyle w:val="BodyText"/>
      </w:pPr>
      <w:r>
        <w:br/>
      </w:r>
      <w:r>
        <w:br/>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Nigeria Abuja</dc:title>
  <dc:creator/>
  <dc:language>en</dc:language>
  <cp:keywords/>
  <dcterms:created xsi:type="dcterms:W3CDTF">2026-07-29T05:46:42Z</dcterms:created>
  <dcterms:modified xsi:type="dcterms:W3CDTF">2026-07-29T05:46:42Z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