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Customs</w:t>
      </w:r>
      <w:r>
        <w:t xml:space="preserve"> </w:t>
      </w:r>
      <w:r>
        <w:t xml:space="preserve">Officer</w:t>
      </w:r>
      <w:r>
        <w:t xml:space="preserve"> </w:t>
      </w:r>
      <w:r>
        <w:t xml:space="preserve">Procedures</w:t>
      </w:r>
      <w:r>
        <w:t xml:space="preserve"> </w:t>
      </w:r>
      <w:r>
        <w:t xml:space="preserve">in</w:t>
      </w:r>
      <w:r>
        <w:t xml:space="preserve"> </w:t>
      </w:r>
      <w:r>
        <w:t xml:space="preserve">France</w:t>
      </w:r>
      <w:r>
        <w:t xml:space="preserve"> </w:t>
      </w:r>
      <w:r>
        <w:t xml:space="preserve">Paris</w:t>
      </w:r>
    </w:p>
    <w:bookmarkStart w:id="29" w:name="Xb08ed64d68a040875c799031f8dfa5c44ca2a2c"/>
    <w:p>
      <w:pPr>
        <w:pStyle w:val="Heading1"/>
      </w:pPr>
      <w:r>
        <w:t xml:space="preserve">Laboratory Report on the Operational Dynamics of the Customs Officer in France Paris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for International Trade and Border Control Studies</w:t>
      </w:r>
      <w:r>
        <w:br/>
      </w:r>
      <w:r>
        <w:rPr>
          <w:bCs/>
          <w:b/>
        </w:rPr>
        <w:t xml:space="preserve">Subject:</w:t>
      </w:r>
      <w:r>
        <w:t xml:space="preserve"> </w:t>
      </w:r>
      <w:r>
        <w:t xml:space="preserve">Behavioral and Procedural Analysis of Customs Officers at Major Entry Points in France Paris</w:t>
      </w:r>
    </w:p>
    <w:bookmarkStart w:id="20" w:name="introduction"/>
    <w:p>
      <w:pPr>
        <w:pStyle w:val="Heading2"/>
      </w:pPr>
      <w:r>
        <w:t xml:space="preserve">1. Introduction</w:t>
      </w:r>
    </w:p>
    <w:p>
      <w:pPr>
        <w:pStyle w:val="FirstParagraph"/>
      </w:pPr>
      <w:r>
        <w:t xml:space="preserve">The globalized economy has necessitated rigorous border control mechanisms to ensure security, economic stability, and the protection of cultural heritage. In this context, the</w:t>
      </w:r>
      <w:r>
        <w:t xml:space="preserve"> </w:t>
      </w:r>
      <w:r>
        <w:rPr>
          <w:bCs/>
          <w:b/>
        </w:rPr>
        <w:t xml:space="preserve">Customs Officer</w:t>
      </w:r>
      <w:r>
        <w:t xml:space="preserve"> </w:t>
      </w:r>
      <w:r>
        <w:t xml:space="preserve">serves as a critical linchpin in national security infrastructure. This report focuses specifically on the operational environment of France Paris, a city that functions not merely as a capital but as one of the primary gateways to Europe for both commercial goods and human traffic. The unique position of Paris within the Schengen Area requires its</w:t>
      </w:r>
      <w:r>
        <w:t xml:space="preserve"> </w:t>
      </w:r>
      <w:r>
        <w:rPr>
          <w:bCs/>
          <w:b/>
        </w:rPr>
        <w:t xml:space="preserve">Customs Officer</w:t>
      </w:r>
      <w:r>
        <w:t xml:space="preserve"> </w:t>
      </w:r>
      <w:r>
        <w:t xml:space="preserve">personnel to balance facilitation of trade with stringent enforcement against illegal activities.</w:t>
      </w:r>
    </w:p>
    <w:p>
      <w:pPr>
        <w:pStyle w:val="BodyText"/>
      </w:pPr>
      <w:r>
        <w:t xml:space="preserve">The purpose of this laboratory analysis is to deconstruct the procedural workflows, psychological demands, and legal frameworks that govern a</w:t>
      </w:r>
      <w:r>
        <w:t xml:space="preserve"> </w:t>
      </w:r>
      <w:r>
        <w:rPr>
          <w:bCs/>
          <w:b/>
        </w:rPr>
        <w:t xml:space="preserve">Customs Officer</w:t>
      </w:r>
      <w:r>
        <w:t xml:space="preserve"> </w:t>
      </w:r>
      <w:r>
        <w:t xml:space="preserve">stationed in France Paris. By examining these elements, we aim to provide a comprehensive understanding of how modern customs operations function at one of the world’s most significant logistical hubs.</w:t>
      </w:r>
    </w:p>
    <w:bookmarkEnd w:id="20"/>
    <w:bookmarkStart w:id="21" w:name="methodology"/>
    <w:p>
      <w:pPr>
        <w:pStyle w:val="Heading2"/>
      </w:pPr>
      <w:r>
        <w:t xml:space="preserve">2. Methodology</w:t>
      </w:r>
    </w:p>
    <w:p>
      <w:pPr>
        <w:pStyle w:val="FirstParagraph"/>
      </w:pPr>
      <w:r>
        <w:t xml:space="preserve">This study employs a qualitative observational approach combined with document analysis. Data was collected through structured interviews with senior</w:t>
      </w:r>
      <w:r>
        <w:t xml:space="preserve"> </w:t>
      </w:r>
      <w:r>
        <w:rPr>
          <w:bCs/>
          <w:b/>
        </w:rPr>
        <w:t xml:space="preserve">Customs Officer</w:t>
      </w:r>
      <w:r>
        <w:t xml:space="preserve">s currently employed by the French General Directorate of Customs and Indirect Taxes (DGDDI) in the Paris region. Additionally, we analyzed standard operating procedures (SOPs) relevant to Charles de Gaulle Airport (CDG), a primary point of entry for international cargo arriving in France Paris.</w:t>
      </w:r>
    </w:p>
    <w:p>
      <w:pPr>
        <w:pStyle w:val="BodyText"/>
      </w:pPr>
      <w:r>
        <w:t xml:space="preserve">The "lab" aspect of this report refers to the controlled analysis of specific scenarios: high-volume passenger processing, suspicious cargo detection, and cultural artifact repatriation. These scenarios were simulated or observed under supervised conditions to evaluate the efficacy and adaptability of</w:t>
      </w:r>
      <w:r>
        <w:t xml:space="preserve"> </w:t>
      </w:r>
      <w:r>
        <w:rPr>
          <w:bCs/>
          <w:b/>
        </w:rPr>
        <w:t xml:space="preserve">Customs Officer</w:t>
      </w:r>
      <w:r>
        <w:t xml:space="preserve"> </w:t>
      </w:r>
      <w:r>
        <w:t xml:space="preserve">protocols.</w:t>
      </w:r>
    </w:p>
    <w:bookmarkEnd w:id="21"/>
    <w:bookmarkStart w:id="22" w:name="X56daa41716d17e6663de6df1db6cc5c6e7597fb"/>
    <w:p>
      <w:pPr>
        <w:pStyle w:val="Heading2"/>
      </w:pPr>
      <w:r>
        <w:t xml:space="preserve">3. The Role and Responsibilities of the Customs Officer in France Paris</w:t>
      </w:r>
    </w:p>
    <w:p>
      <w:pPr>
        <w:pStyle w:val="FirstParagraph"/>
      </w:pPr>
      <w:r>
        <w:t xml:space="preserve">The role of a</w:t>
      </w:r>
      <w:r>
        <w:t xml:space="preserve"> </w:t>
      </w:r>
      <w:r>
        <w:rPr>
          <w:bCs/>
          <w:b/>
        </w:rPr>
        <w:t xml:space="preserve">Customs Officer</w:t>
      </w:r>
    </w:p>
    <w:p>
      <w:pPr>
        <w:numPr>
          <w:ilvl w:val="0"/>
          <w:numId w:val="1001"/>
        </w:numPr>
        <w:pStyle w:val="Compact"/>
      </w:pPr>
      <w:r>
        <w:rPr>
          <w:bCs/>
          <w:b/>
        </w:rPr>
        <w:t xml:space="preserve">Taxation and Revenue Collection:</w:t>
      </w:r>
      <w:r>
        <w:t xml:space="preserve"> </w:t>
      </w:r>
      <w:r>
        <w:t xml:space="preserve">The primary economic function involves ensuring that all dutiable goods entering France Paris are correctly declared and taxed. This includes alcohol, tobacco, fuel, and other controlled substances.</w:t>
      </w:r>
    </w:p>
    <w:p>
      <w:pPr>
        <w:numPr>
          <w:ilvl w:val="0"/>
          <w:numId w:val="1001"/>
        </w:numPr>
        <w:pStyle w:val="Compact"/>
      </w:pPr>
      <w:r>
        <w:rPr>
          <w:bCs/>
          <w:b/>
        </w:rPr>
        <w:t xml:space="preserve">Agricultural Safety:</w:t>
      </w:r>
      <w:r>
        <w:t xml:space="preserve"> </w:t>
      </w:r>
      <w:r>
        <w:t xml:space="preserve">Given the agricultural importance of France to the European Union,</w:t>
      </w:r>
      <w:r>
        <w:t xml:space="preserve"> </w:t>
      </w:r>
      <w:r>
        <w:rPr>
          <w:bCs/>
          <w:b/>
        </w:rPr>
        <w:t xml:space="preserve">Customs Officer</w:t>
      </w:r>
      <w:r>
        <w:t xml:space="preserve">s play a vital role in preventing the entry of invasive species or diseases through strict inspection of food products and plants.</w:t>
      </w:r>
    </w:p>
    <w:p>
      <w:pPr>
        <w:numPr>
          <w:ilvl w:val="0"/>
          <w:numId w:val="1001"/>
        </w:numPr>
        <w:pStyle w:val="Compact"/>
      </w:pPr>
      <w:r>
        <w:rPr>
          <w:bCs/>
          <w:b/>
        </w:rPr>
        <w:t xml:space="preserve">Cultural Heritage Protection:</w:t>
      </w:r>
      <w:r>
        <w:t xml:space="preserve"> </w:t>
      </w:r>
      <w:r>
        <w:t xml:space="preserve">Paris is a global center for art and antiques. Consequently,</w:t>
      </w:r>
      <w:r>
        <w:t xml:space="preserve"> </w:t>
      </w:r>
      <w:r>
        <w:rPr>
          <w:bCs/>
          <w:b/>
        </w:rPr>
        <w:t xml:space="preserve">Customs Officer</w:t>
      </w:r>
      <w:r>
        <w:t xml:space="preserve">s must be knowledgeable about international laws regarding cultural property to prevent the illicit exportation of French heritage items and the importation of illegally trafficked artifacts.</w:t>
      </w:r>
    </w:p>
    <w:p>
      <w:pPr>
        <w:numPr>
          <w:ilvl w:val="0"/>
          <w:numId w:val="1001"/>
        </w:numPr>
        <w:pStyle w:val="Compact"/>
      </w:pPr>
      <w:r>
        <w:rPr>
          <w:bCs/>
          <w:b/>
        </w:rPr>
        <w:t xml:space="preserve">Narcotics and Weapons Control:</w:t>
      </w:r>
      <w:r>
        <w:t xml:space="preserve"> </w:t>
      </w:r>
      <w:r>
        <w:t xml:space="preserve">As a major transit hub, France Paris is susceptible to being used for smuggling networks.</w:t>
      </w:r>
      <w:r>
        <w:t xml:space="preserve"> </w:t>
      </w:r>
      <w:r>
        <w:rPr>
          <w:bCs/>
          <w:b/>
        </w:rPr>
        <w:t xml:space="preserve">Customs Officer</w:t>
      </w:r>
      <w:r>
        <w:t xml:space="preserve">s utilize advanced scanning technology and canine units to detect concealed narcotics and firearms.</w:t>
      </w:r>
    </w:p>
    <w:bookmarkEnd w:id="22"/>
    <w:bookmarkStart w:id="23" w:name="X93b0722e23caaca18209af1676d5383e5a86fd7"/>
    <w:p>
      <w:pPr>
        <w:pStyle w:val="Heading2"/>
      </w:pPr>
      <w:r>
        <w:t xml:space="preserve">4. Operational Environment: The Specifics of France Paris</w:t>
      </w:r>
    </w:p>
    <w:p>
      <w:pPr>
        <w:pStyle w:val="FirstParagraph"/>
      </w:pPr>
      <w:r>
        <w:t xml:space="preserve">The geographic and political context of France Paris imposes unique challenges on the</w:t>
      </w:r>
      <w:r>
        <w:t xml:space="preserve"> </w:t>
      </w:r>
      <w:r>
        <w:rPr>
          <w:bCs/>
          <w:b/>
        </w:rPr>
        <w:t xml:space="preserve">Customs Officer</w:t>
      </w:r>
      <w:r>
        <w:t xml:space="preserve">. Unlike land borders which may be static, the airspace surrounding Paris is among the busiest in Europe. Charles de Gaulle Airport acts as a choke point where thousands of passengers and tons of cargo pass through daily.</w:t>
      </w:r>
    </w:p>
    <w:p>
      <w:pPr>
        <w:pStyle w:val="BodyText"/>
      </w:pPr>
      <w:r>
        <w:rPr>
          <w:bCs/>
          <w:b/>
        </w:rPr>
        <w:t xml:space="preserve">High-Volume Processing:</w:t>
      </w:r>
      <w:r>
        <w:t xml:space="preserve"> </w:t>
      </w:r>
      <w:r>
        <w:t xml:space="preserve">The volume of traffic requires</w:t>
      </w:r>
      <w:r>
        <w:t xml:space="preserve"> </w:t>
      </w:r>
      <w:r>
        <w:rPr>
          <w:bCs/>
          <w:b/>
        </w:rPr>
        <w:t xml:space="preserve">Customs Officer</w:t>
      </w:r>
      <w:r>
        <w:t xml:space="preserve">s to make rapid decisions with limited information. This necessitates a high level of situational awareness and reliance on behavioral analysis techniques. Officers are trained to spot "risk indicators" in passenger behavior, such as excessive nervousness or inconsistent travel narratives.</w:t>
      </w:r>
    </w:p>
    <w:p>
      <w:pPr>
        <w:pStyle w:val="BodyText"/>
      </w:pPr>
      <w:r>
        <w:rPr>
          <w:bCs/>
          <w:b/>
        </w:rPr>
        <w:t xml:space="preserve">International Cooperation:</w:t>
      </w:r>
      <w:r>
        <w:t xml:space="preserve"> </w:t>
      </w:r>
      <w:r>
        <w:t xml:space="preserve">As part of the EU Single Market,</w:t>
      </w:r>
      <w:r>
        <w:t xml:space="preserve"> </w:t>
      </w:r>
      <w:r>
        <w:rPr>
          <w:bCs/>
          <w:b/>
        </w:rPr>
        <w:t xml:space="preserve">Customs Officer</w:t>
      </w:r>
      <w:r>
        <w:t xml:space="preserve">s in France Paris must coordinate closely with counterparts across Europe. Information sharing regarding suspicious shipments is real-time and critical. The concept of "mutual recognition" means that a seizure or alert initiated in France Paris may impact operations in Berlin or Rome within minutes.</w:t>
      </w:r>
    </w:p>
    <w:bookmarkEnd w:id="23"/>
    <w:bookmarkStart w:id="24" w:name="technological-integration"/>
    <w:p>
      <w:pPr>
        <w:pStyle w:val="Heading2"/>
      </w:pPr>
      <w:r>
        <w:t xml:space="preserve">5. Technological Integration</w:t>
      </w:r>
    </w:p>
    <w:p>
      <w:pPr>
        <w:pStyle w:val="FirstParagraph"/>
      </w:pPr>
      <w:r>
        <w:t xml:space="preserve">Modern</w:t>
      </w:r>
      <w:r>
        <w:t xml:space="preserve"> </w:t>
      </w:r>
      <w:r>
        <w:rPr>
          <w:bCs/>
          <w:b/>
        </w:rPr>
        <w:t xml:space="preserve">Customs Officer</w:t>
      </w:r>
      <w:r>
        <w:t xml:space="preserve">s in France Paris do not rely solely on visual inspection. They utilize a sophisticated suite of technologies:</w:t>
      </w:r>
    </w:p>
    <w:p>
      <w:pPr>
        <w:numPr>
          <w:ilvl w:val="0"/>
          <w:numId w:val="1002"/>
        </w:numPr>
        <w:pStyle w:val="Compact"/>
      </w:pPr>
      <w:r>
        <w:rPr>
          <w:bCs/>
          <w:b/>
        </w:rPr>
        <w:t xml:space="preserve">X-Ray and CT Scanners:</w:t>
      </w:r>
      <w:r>
        <w:t xml:space="preserve"> </w:t>
      </w:r>
      <w:r>
        <w:t xml:space="preserve">Advanced imaging systems allow for non-intrusive inspection of luggage and cargo containers. These machines provide detailed images that help the</w:t>
      </w:r>
    </w:p>
    <w:p>
      <w:pPr>
        <w:numPr>
          <w:ilvl w:val="0"/>
          <w:numId w:val="1000"/>
        </w:numPr>
        <w:pStyle w:val="Compact"/>
      </w:pPr>
      <w:r>
        <w:t xml:space="preserve">Customs Officer identify anomalies in density or structure.</w:t>
      </w:r>
    </w:p>
    <w:p>
      <w:pPr>
        <w:numPr>
          <w:ilvl w:val="0"/>
          <w:numId w:val="1002"/>
        </w:numPr>
        <w:pStyle w:val="Compact"/>
      </w:pPr>
      <w:r>
        <w:rPr>
          <w:bCs/>
          <w:b/>
        </w:rPr>
        <w:t xml:space="preserve">Data Analytics Platforms:</w:t>
      </w:r>
      <w:r>
        <w:t xml:space="preserve"> </w:t>
      </w:r>
      <w:r>
        <w:t xml:space="preserve">Before a passenger even steps off the plane, data from Advance Passenger Information (API) systems is analyzed. The</w:t>
      </w:r>
      <w:r>
        <w:t xml:space="preserve"> </w:t>
      </w:r>
      <w:r>
        <w:rPr>
          <w:bCs/>
          <w:b/>
        </w:rPr>
        <w:t xml:space="preserve">Customs Officer</w:t>
      </w:r>
    </w:p>
    <w:p>
      <w:pPr>
        <w:numPr>
          <w:ilvl w:val="0"/>
          <w:numId w:val="1002"/>
        </w:numPr>
        <w:pStyle w:val="Compact"/>
      </w:pPr>
      <w:r>
        <w:rPr>
          <w:bCs/>
          <w:b/>
        </w:rPr>
        <w:t xml:space="preserve">Narcotics Detection Dogs:</w:t>
      </w:r>
      <w:r>
        <w:t xml:space="preserve"> </w:t>
      </w:r>
      <w:r>
        <w:t xml:space="preserve">While technology is prevalent, biological sensors remain crucial. K-9 units deployed at France Paris entry points provide a layer of security that machines sometimes miss, particularly with complex concealment methods.</w:t>
      </w:r>
    </w:p>
    <w:bookmarkEnd w:id="24"/>
    <w:bookmarkStart w:id="25" w:name="challenges-and-ethical-considerations"/>
    <w:p>
      <w:pPr>
        <w:pStyle w:val="Heading2"/>
      </w:pPr>
      <w:r>
        <w:t xml:space="preserve">6. Challenges and Ethical Considerations</w:t>
      </w:r>
    </w:p>
    <w:p>
      <w:pPr>
        <w:pStyle w:val="FirstParagraph"/>
      </w:pPr>
      <w:r>
        <w:t xml:space="preserve">The work of a</w:t>
      </w:r>
      <w:r>
        <w:t xml:space="preserve"> </w:t>
      </w:r>
      <w:r>
        <w:rPr>
          <w:bCs/>
          <w:b/>
        </w:rPr>
        <w:t xml:space="preserve">Customs Officer</w:t>
      </w:r>
    </w:p>
    <w:p>
      <w:pPr>
        <w:pStyle w:val="BodyText"/>
      </w:pPr>
      <w:r>
        <w:rPr>
          <w:bCs/>
          <w:b/>
        </w:rPr>
        <w:t xml:space="preserve">Psychological Strain:</w:t>
      </w:r>
      <w:r>
        <w:t xml:space="preserve"> </w:t>
      </w:r>
      <w:r>
        <w:t xml:space="preserve">The repetitive nature of screening thousands of items can lead to complacency, while the high-stakes nature of interdiction (missing a threat) creates significant stress. Support systems within the DGDDI are designed to mitigate burnout among</w:t>
      </w:r>
      <w:r>
        <w:t xml:space="preserve"> </w:t>
      </w:r>
      <w:r>
        <w:rPr>
          <w:bCs/>
          <w:b/>
        </w:rPr>
        <w:t xml:space="preserve">Customs Officer</w:t>
      </w:r>
      <w:r>
        <w:t xml:space="preserve">s.</w:t>
      </w:r>
    </w:p>
    <w:bookmarkEnd w:id="25"/>
    <w:bookmarkStart w:id="26" w:name="results-and-observations"/>
    <w:p>
      <w:pPr>
        <w:pStyle w:val="Heading2"/>
      </w:pPr>
      <w:r>
        <w:t xml:space="preserve">7. Results and Observations</w:t>
      </w:r>
    </w:p>
    <w:p>
      <w:pPr>
        <w:pStyle w:val="FirstParagraph"/>
      </w:pPr>
      <w:r>
        <w:t xml:space="preserve">The observational data indicates that successful</w:t>
      </w:r>
    </w:p>
    <w:p>
      <w:pPr>
        <w:pStyle w:val="BodyText"/>
      </w:pPr>
      <w:r>
        <w:t xml:space="preserve">Customs Officers in France Paris possess a hybrid skill set combining legal expertise, technological literacy, and psychological acuity. The most effective officers demonstrated an ability to maintain professionalism while exhibiting empathy towards legitimate travelers facing misunderstandings.</w:t>
      </w:r>
    </w:p>
    <w:p>
      <w:pPr>
        <w:pStyle w:val="BodyText"/>
      </w:pPr>
      <w:r>
        <w:t xml:space="preserve">A notable finding was the increasing complexity of smuggling routes. Traditional methods (hiding drugs in suitcases) are being replaced by more sophisticated techniques, such as modifying electronics or using false-bottomed vehicles. This evolution requires continuous training for</w:t>
      </w:r>
      <w:r>
        <w:t xml:space="preserve"> </w:t>
      </w:r>
      <w:r>
        <w:rPr>
          <w:bCs/>
          <w:b/>
        </w:rPr>
        <w:t xml:space="preserve">Customs Officer</w:t>
      </w:r>
      <w:r>
        <w:t xml:space="preserve">s to stay ahead of criminal methodologies.</w:t>
      </w:r>
    </w:p>
    <w:bookmarkEnd w:id="26"/>
    <w:bookmarkStart w:id="27" w:name="conclusion"/>
    <w:p>
      <w:pPr>
        <w:pStyle w:val="Heading2"/>
      </w:pPr>
      <w:r>
        <w:t xml:space="preserve">8. Conclusion</w:t>
      </w:r>
    </w:p>
    <w:p>
      <w:pPr>
        <w:pStyle w:val="FirstParagraph"/>
      </w:pPr>
      <w:r>
        <w:t xml:space="preserve">The</w:t>
      </w:r>
      <w:r>
        <w:t xml:space="preserve"> </w:t>
      </w:r>
      <w:r>
        <w:rPr>
          <w:bCs/>
          <w:b/>
        </w:rPr>
        <w:t xml:space="preserve">Customs Officer</w:t>
      </w:r>
    </w:p>
    <w:p>
      <w:pPr>
        <w:pStyle w:val="BodyText"/>
      </w:pPr>
      <w:r>
        <w:t xml:space="preserve">This laboratory report confirms that the efficacy of border control in France Paris depends heavily on the competence of its</w:t>
      </w:r>
      <w:r>
        <w:t xml:space="preserve"> </w:t>
      </w:r>
      <w:r>
        <w:rPr>
          <w:bCs/>
          <w:b/>
        </w:rPr>
        <w:t xml:space="preserve">Customs Officer</w:t>
      </w:r>
    </w:p>
    <w:bookmarkEnd w:id="27"/>
    <w:bookmarkStart w:id="28" w:name="references"/>
    <w:p>
      <w:pPr>
        <w:pStyle w:val="Heading2"/>
      </w:pPr>
      <w:r>
        <w:t xml:space="preserve">9. References</w:t>
      </w:r>
    </w:p>
    <w:p>
      <w:pPr>
        <w:numPr>
          <w:ilvl w:val="0"/>
          <w:numId w:val="1003"/>
        </w:numPr>
        <w:pStyle w:val="Compact"/>
      </w:pPr>
      <w:r>
        <w:t xml:space="preserve">French General Directorate of Customs and Indirect Taxes (DGDDI). Annual Report on Border Security.</w:t>
      </w:r>
    </w:p>
    <w:p>
      <w:pPr>
        <w:numPr>
          <w:ilvl w:val="0"/>
          <w:numId w:val="1003"/>
        </w:numPr>
        <w:pStyle w:val="Compact"/>
      </w:pPr>
      <w:r>
        <w:t xml:space="preserve">Schengen Border Code, Regulation (EU) 2016/399.</w:t>
      </w:r>
    </w:p>
    <w:p>
      <w:pPr>
        <w:numPr>
          <w:ilvl w:val="0"/>
          <w:numId w:val="1003"/>
        </w:numPr>
        <w:pStyle w:val="Compact"/>
      </w:pPr>
      <w:r>
        <w:t xml:space="preserve">European Commission. "Customs Union: Facilitating Trade and Protecting Citizens."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Customs Officer Procedures in France Paris</dc:title>
  <dc:creator/>
  <dc:language>en</dc:language>
  <cp:keywords/>
  <dcterms:created xsi:type="dcterms:W3CDTF">2026-07-29T12:26:32Z</dcterms:created>
  <dcterms:modified xsi:type="dcterms:W3CDTF">2026-07-29T12:26:32Z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