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Israel</w:t>
      </w:r>
      <w:r>
        <w:t xml:space="preserve"> </w:t>
      </w:r>
      <w:r>
        <w:t xml:space="preserve">Jerusalem</w:t>
      </w:r>
    </w:p>
    <w:bookmarkStart w:id="31" w:name="Xb7cea4ae22f8993e31355973d7b40f1bd701cc7"/>
    <w:p>
      <w:pPr>
        <w:pStyle w:val="Heading1"/>
      </w:pPr>
      <w:r>
        <w:t xml:space="preserve">Laboratory Report on Operational Protocols for the Customs Officer in Israel Jerusalem</w:t>
      </w:r>
    </w:p>
    <w:p>
      <w:pPr>
        <w:pStyle w:val="FirstParagraph"/>
      </w:pPr>
      <w:r>
        <w:rPr>
          <w:bCs/>
          <w:b/>
        </w:rPr>
        <w:t xml:space="preserve">Date:</w:t>
      </w:r>
      <w:r>
        <w:t xml:space="preserve"> </w:t>
      </w:r>
      <w:r>
        <w:t xml:space="preserve">October 24, 2023</w:t>
      </w:r>
      <w:r>
        <w:br/>
      </w:r>
      <w:r>
        <w:rPr>
          <w:bCs/>
          <w:b/>
        </w:rPr>
        <w:t xml:space="preserve">ID Number:</w:t>
      </w:r>
      <w:r>
        <w:t xml:space="preserve">CUS-IL-JL-8940-B</w:t>
      </w:r>
      <w:r>
        <w:br/>
      </w:r>
      <w:r>
        <w:rPr>
          <w:bCs/>
          <w:b/>
        </w:rPr>
        <w:t xml:space="preserve">Subject:</w:t>
      </w:r>
      <w:r>
        <w:t xml:space="preserve">Evaluation of Security Efficacy and Procedural Compliance for the Customs Officer within the unique geopolitical context of Israel Jerusalem.</w:t>
      </w:r>
      <w:r>
        <w:br/>
      </w:r>
      <w:r>
        <w:rPr>
          <w:bCs/>
          <w:b/>
        </w:rPr>
        <w:t xml:space="preserve">Prepared For:</w:t>
      </w:r>
      <w:r>
        <w:t xml:space="preserve">National Border Control Directorate, Ministry of Justice.</w:t>
      </w:r>
    </w:p>
    <w:bookmarkStart w:id="20" w:name="executive-summary"/>
    <w:p>
      <w:pPr>
        <w:pStyle w:val="Heading2"/>
      </w:pPr>
      <w:r>
        <w:t xml:space="preserve">1.0 Executive Summary</w:t>
      </w:r>
    </w:p>
    <w:p>
      <w:pPr>
        <w:pStyle w:val="FirstParagraph"/>
      </w:pPr>
      <w:r>
        <w:t xml:space="preserve">This document serves as a comprehensive laboratory report detailing the operational dynamics, security challenges, and procedural efficiencies associated with the role of a Customs Officer stationed in Israel Jerusalem. As Israel Jerusalem stands as both a global religious hub and a city of significant geopolitical complexity, the functions performed by the Customs Officer here transcend standard border control metrics. The "laboratory" for this analysis is not merely a physical checkpoint but the complex intersection of cultural diversity, security mandates, and international diplomacy inherent to this specific location. This report aims to dissect how Customs Officers in Israel Jerusalem navigate these pressures while maintaining national security standards.</w:t>
      </w:r>
    </w:p>
    <w:bookmarkEnd w:id="20"/>
    <w:bookmarkStart w:id="21" w:name="objectives-of-the-study"/>
    <w:p>
      <w:pPr>
        <w:pStyle w:val="Heading2"/>
      </w:pPr>
      <w:r>
        <w:t xml:space="preserve">2.0 Objectives of the Study</w:t>
      </w:r>
    </w:p>
    <w:p>
      <w:pPr>
        <w:pStyle w:val="FirstParagraph"/>
      </w:pPr>
      <w:r>
        <w:t xml:space="preserve">The primary objectives of this laboratory-style analysis are threefold:</w:t>
      </w:r>
      <w:r>
        <w:t xml:space="preserve"> </w:t>
      </w:r>
      <w:r>
        <w:t xml:space="preserve">1. To evaluate the efficacy of current screening protocols utilized by the Customs Officer at major entry points surrounding Israel Jerusalem, including Ben Gurion Airport transit zones and land crossings adjacent to the city limits.</w:t>
      </w:r>
      <w:r>
        <w:t xml:space="preserve"> </w:t>
      </w:r>
      <w:r>
        <w:t xml:space="preserve">2. To analyze the psychological and operational strain placed on individual officers due to the unique political sensitivities of operating within Israel Jerusalem.</w:t>
      </w:r>
      <w:r>
        <w:t xml:space="preserve"> </w:t>
      </w:r>
      <w:r>
        <w:t xml:space="preserve">3. To determine best practices for balancing rigorous security measures with respectful service delivery to international visitors, pilgrims, and business travelers entering this sensitive region of Israel Jerusalem.</w:t>
      </w:r>
    </w:p>
    <w:bookmarkEnd w:id="21"/>
    <w:bookmarkStart w:id="22" w:name="methodology"/>
    <w:p>
      <w:pPr>
        <w:pStyle w:val="Heading2"/>
      </w:pPr>
      <w:r>
        <w:t xml:space="preserve">3.0 Methodology</w:t>
      </w:r>
    </w:p>
    <w:p>
      <w:pPr>
        <w:pStyle w:val="FirstParagraph"/>
      </w:pPr>
      <w:r>
        <w:t xml:space="preserve">The data presented in this report is derived from a longitudinal observation study conducted over six months at designated control points. The methodology involves qualitative interviews with serving Customs Officers, quantitative analysis of intercepted contraband statistics, and shadowing exercises to observe real-time decision-making processes. Special attention is paid to the specific behavioral indicators observed when the Customs Officer interacts with travelers originating from or destined for Israel Jerusalem, given its status as a focal point for global tourism and religious pilgrimage.</w:t>
      </w:r>
    </w:p>
    <w:bookmarkEnd w:id="22"/>
    <w:bookmarkStart w:id="23" w:name="Xc907d9f1f7b5e1c1b1d90f44d912dfa97fa3514"/>
    <w:p>
      <w:pPr>
        <w:pStyle w:val="Heading2"/>
      </w:pPr>
      <w:r>
        <w:t xml:space="preserve">4.0 Operational Context: The Unique Nature of Israel Jerusalem</w:t>
      </w:r>
    </w:p>
    <w:p>
      <w:pPr>
        <w:pStyle w:val="FirstParagraph"/>
      </w:pPr>
      <w:r>
        <w:t xml:space="preserve">Understanding the role of the Customs Officer requires an acknowledgment that Israel Jerusalem is not a typical border zone. It is often described as the "world's spiritual capital." Consequently, traffic through entry points leading to Israel Jerusalem consists heavily of religious pilgrims, diplomatic envoys, and tourists. Unlike standard commercial cargo routes where contraband might include narcotics or illicit goods for profit smuggling in Israel Jerusalem contexts often involve items related to security threats or unauthorized religious artifacts that may incite civil unrest. Therefore the Customs Officer must possess heightened situational awareness regarding cultural sensitivities and potential security threats specific to holy sites within Israel Jerusalem.</w:t>
      </w:r>
    </w:p>
    <w:bookmarkEnd w:id="23"/>
    <w:bookmarkStart w:id="27" w:name="key-findings"/>
    <w:p>
      <w:pPr>
        <w:pStyle w:val="Heading2"/>
      </w:pPr>
      <w:r>
        <w:t xml:space="preserve">5.0 Key Findings</w:t>
      </w:r>
    </w:p>
    <w:bookmarkStart w:id="24" w:name="X39a6bad8b942058e849ac43d23664e1d4ad45eb"/>
    <w:p>
      <w:pPr>
        <w:pStyle w:val="Heading3"/>
      </w:pPr>
      <w:r>
        <w:t xml:space="preserve">5.1 Behavioral Analysis and Interrogation Techniques</w:t>
      </w:r>
    </w:p>
    <w:p>
      <w:pPr>
        <w:pStyle w:val="FirstParagraph"/>
      </w:pPr>
      <w:r>
        <w:t xml:space="preserve">Observations indicate that successful Customs Officers in this region utilize a specialized variant of behavioral analysis known as "Cultural Context Profiling." Standard questioning techniques are adapted to account for the specific anxieties travelers may feel when approaching borders leading to Israel Jerusalem. For instance, inquiries about travel history often probe specifically for visits to disputed territories or interactions with entities designated as sensitive by Israeli security protocols. The data suggests that officers who demonstrate empathy toward religious motivations while remaining firm on security protocols achieve higher compliance rates without escalating tensions in the vicinity of Israel Jerusalem.</w:t>
      </w:r>
    </w:p>
    <w:bookmarkEnd w:id="24"/>
    <w:bookmarkStart w:id="25" w:name="technological-integration"/>
    <w:p>
      <w:pPr>
        <w:pStyle w:val="Heading3"/>
      </w:pPr>
      <w:r>
        <w:t xml:space="preserve">5.2 Technological Integration</w:t>
      </w:r>
    </w:p>
    <w:p>
      <w:pPr>
        <w:pStyle w:val="FirstParagraph"/>
      </w:pPr>
      <w:r>
        <w:t xml:space="preserve">The integration of non-intrusive scanning technologies has significantly enhanced the efficiency of the Customs Officer. In high-traffic scenarios typical of holiday seasons leading to Israel Jerusalem, standard manual searches are insufficient due to volume and time constraints. Advanced X-ray systems capable of detecting organic materials used for smuggling explosives or narcotics have proven vital. However, a recurring issue identified in this report is the calibration sensitivity required when scanning items containing precious metals or religious iconography often found in luggage destined for holy sites in Israel Jerusalem, which can sometimes trigger false positives requiring secondary manual inspection.</w:t>
      </w:r>
    </w:p>
    <w:bookmarkEnd w:id="25"/>
    <w:bookmarkStart w:id="26" w:name="inter-agency-coordination"/>
    <w:p>
      <w:pPr>
        <w:pStyle w:val="Heading3"/>
      </w:pPr>
      <w:r>
        <w:t xml:space="preserve">5.3 Inter-Agency Coordination</w:t>
      </w:r>
    </w:p>
    <w:p>
      <w:pPr>
        <w:pStyle w:val="FirstParagraph"/>
      </w:pPr>
      <w:r>
        <w:t xml:space="preserve">The Customs Officer does not operate in isolation. In Israel Jerusalem, coordination with the Israel Security Agency (Shin Bet) and local police forces is seamless but complex. The laboratory data reveals a 15% increase in processing times during periods of heightened regional tension affecting Israel Jerusalem. During these peaks, the role of the Customs Officer shifts from primarily trade facilitation to active intelligence gathering, as they serve as the first line of observation for potential security breaches entering the core area.</w:t>
      </w:r>
    </w:p>
    <w:bookmarkEnd w:id="26"/>
    <w:bookmarkEnd w:id="27"/>
    <w:bookmarkStart w:id="28" w:name="challenges-and-anomalies"/>
    <w:p>
      <w:pPr>
        <w:pStyle w:val="Heading2"/>
      </w:pPr>
      <w:r>
        <w:t xml:space="preserve">6.0 Challenges and Anomalies</w:t>
      </w:r>
    </w:p>
    <w:p>
      <w:pPr>
        <w:pStyle w:val="FirstParagraph"/>
      </w:pPr>
      <w:r>
        <w:t xml:space="preserve">One significant challenge identified is "Fatigue-Induced Complacency." The repetitive nature of scanning luggage destined for Israel Jerusalem can lead to a drop in vigilance among lower-ranking staff. To counter this, the report recommends mandatory rotation schedules where Customs Officers rotate between low-stress administrative duties and high-intensity screening posts. Furthermore, language barriers remain a critical bottleneck. While many officers are fluent in English and Arabic, proficiency in Hebrew is essential for interacting with local authorities managing traffic flow into Israel Jerusalem. Lack of linguistic diversity hampers the Customs Officer's ability to detect nuanced threats conveyed by travelers unfamiliar with local dialects or specific political terminology related to Israel Jerusalem.</w:t>
      </w:r>
    </w:p>
    <w:bookmarkEnd w:id="28"/>
    <w:bookmarkStart w:id="29" w:name="recommendations"/>
    <w:p>
      <w:pPr>
        <w:pStyle w:val="Heading2"/>
      </w:pPr>
      <w:r>
        <w:t xml:space="preserve">7.0 Recommendations</w:t>
      </w:r>
    </w:p>
    <w:p>
      <w:pPr>
        <w:pStyle w:val="FirstParagraph"/>
      </w:pPr>
      <w:r>
        <w:t xml:space="preserve">Based on the analysis, several actionable recommendations are proposed:</w:t>
      </w:r>
      <w:r>
        <w:t xml:space="preserve"> </w:t>
      </w:r>
      <w:r>
        <w:t xml:space="preserve">1.</w:t>
      </w:r>
      <w:r>
        <w:t xml:space="preserve"> </w:t>
      </w:r>
      <w:r>
        <w:rPr>
          <w:bCs/>
          <w:b/>
        </w:rPr>
        <w:t xml:space="preserve">Enhanced Training Modules:</w:t>
      </w:r>
      <w:r>
        <w:t xml:space="preserve">Civilian and military Customs Officers stationed near Israel Jerusalem must undergo specialized training in conflict resolution and religious etiquette to minimize friction during inspections of holy books or artifacts destined for Israel Jerusalem.</w:t>
      </w:r>
      <w:r>
        <w:t xml:space="preserve"> </w:t>
      </w:r>
      <w:r>
        <w:t xml:space="preserve">2.</w:t>
      </w:r>
      <w:r>
        <w:t xml:space="preserve"> </w:t>
      </w:r>
      <w:r>
        <w:rPr>
          <w:bCs/>
          <w:b/>
        </w:rPr>
        <w:t xml:space="preserve">AI-Assisted Screening:</w:t>
      </w:r>
      <w:r>
        <w:t xml:space="preserve">Implementation of artificial intelligence algorithms to flag high-risk luggage before it reaches the Customs Officer allows for faster throughput while maintaining security standards in the Israel Jerusalem corridor.</w:t>
      </w:r>
      <w:r>
        <w:t xml:space="preserve"> </w:t>
      </w:r>
      <w:r>
        <w:t xml:space="preserve">3.</w:t>
      </w:r>
      <w:r>
        <w:t xml:space="preserve"> </w:t>
      </w:r>
      <w:r>
        <w:rPr>
          <w:bCs/>
          <w:b/>
        </w:rPr>
        <w:t xml:space="preserve">Mental Health Support:</w:t>
      </w:r>
      <w:r>
        <w:t xml:space="preserve">Given the exposure to potential threats and hostile situations, psychological support systems should be strengthened for all personnel acting as a Customs Officer in this high-stakes environment surrounding Israel Jerusalem.</w:t>
      </w:r>
    </w:p>
    <w:bookmarkEnd w:id="29"/>
    <w:bookmarkStart w:id="30" w:name="conclusion"/>
    <w:p>
      <w:pPr>
        <w:pStyle w:val="Heading2"/>
      </w:pPr>
      <w:r>
        <w:t xml:space="preserve">8.0 Conclusion</w:t>
      </w:r>
    </w:p>
    <w:p>
      <w:pPr>
        <w:pStyle w:val="FirstParagraph"/>
      </w:pPr>
      <w:r>
        <w:t xml:space="preserve">The role of the Customs Officer in Israel Jerusalem is multifaceted, demanding expertise that goes beyond standard customs enforcement. It requires a delicate balance of security vigilance, cultural intelligence, and diplomatic conduct. This laboratory report concludes that while current protocols are robust, continuous adaptation is necessary to address evolving threats and operational bottlenecks specific to this unique geographic location. The efficacy of the Customs Officer in Israel Jerusalem directly impacts national security integrity and the international reputation of Israel as a safe destination for global visitors. By refining training technologies, and inter-agency cooperation, the authority can ensure that every entry point leading to or within Israel Jerusalem remains secure yet accessible.</w:t>
      </w:r>
    </w:p>
    <w:p>
      <w:pPr>
        <w:pStyle w:val="BodyText"/>
      </w:pPr>
      <w:r>
        <w:rPr>
          <w:bCs/>
          <w:b/>
        </w:rPr>
        <w:t xml:space="preserve">End of Report</w:t>
      </w:r>
      <w:r>
        <w:br/>
      </w:r>
      <w:r>
        <w:rPr>
          <w:iCs/>
          <w:i/>
        </w:rPr>
        <w:t xml:space="preserve">This document is classified for internal review purposes only.</w:t>
      </w:r>
      <w:r>
        <w:br/>
      </w:r>
      <w:r>
        <w:rPr>
          <w:iCs/>
          <w:i/>
        </w:rPr>
        <w:t xml:space="preserve">Authorized Personnel: Senior Customs Administration, Israel Jerusalem Division.</w:t>
      </w:r>
    </w:p>
    <w:p>
      <w:pPr>
        <w:pStyle w:val="BodyText"/>
      </w:pPr>
      <w:r>
        <w:t xml:space="preserve">Note: This document is a simulated laboratory report created for illustrative and educational purposes regarding administrative procedures.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Procedures in Israel Jerusalem</dc:title>
  <dc:creator/>
  <dc:language>en</dc:language>
  <cp:keywords/>
  <dcterms:created xsi:type="dcterms:W3CDTF">2026-07-29T13:21:18Z</dcterms:created>
  <dcterms:modified xsi:type="dcterms:W3CDTF">2026-07-29T13:21:18Z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