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Official</w:t>
      </w:r>
      <w:r>
        <w:t xml:space="preserve"> </w:t>
      </w:r>
      <w:r>
        <w:t xml:space="preserve">Lab</w:t>
      </w:r>
      <w:r>
        <w:t xml:space="preserve"> </w:t>
      </w:r>
      <w:r>
        <w:t xml:space="preserve">Report:</w:t>
      </w:r>
      <w:r>
        <w:t xml:space="preserve"> </w:t>
      </w:r>
      <w:r>
        <w:t xml:space="preserve">Customs</w:t>
      </w:r>
      <w:r>
        <w:t xml:space="preserve"> </w:t>
      </w:r>
      <w:r>
        <w:t xml:space="preserve">Officer</w:t>
      </w:r>
      <w:r>
        <w:t xml:space="preserve"> </w:t>
      </w:r>
      <w:r>
        <w:t xml:space="preserve">Operational</w:t>
      </w:r>
      <w:r>
        <w:t xml:space="preserve"> </w:t>
      </w:r>
      <w:r>
        <w:t xml:space="preserve">Analysis</w:t>
      </w:r>
    </w:p>
    <w:bookmarkStart w:id="31" w:name="X43c197618b4a69ba2995f35cb5fbd7c1aab0066"/>
    <w:p>
      <w:pPr>
        <w:pStyle w:val="Heading1"/>
      </w:pPr>
      <w:r>
        <w:t xml:space="preserve">Laboratory Analysis Report: Customs Officer Protocols and Strategic Implementation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Homeland Security; U.S. Customs and Border Protection (CBP)</w:t>
      </w:r>
      <w:r>
        <w:br/>
      </w:r>
    </w:p>
    <w:p>
      <w:pPr>
        <w:pStyle w:val="BodyText"/>
      </w:pPr>
      <w:r>
        <w:t xml:space="preserve">Senior Operations Analyst</w:t>
      </w:r>
      <w:r>
        <w:br/>
      </w:r>
    </w:p>
    <w:p>
      <w:pPr>
        <w:pStyle w:val="BodyText"/>
      </w:pPr>
      <w:r>
        <w:rPr>
          <w:iCs/>
          <w:i/>
        </w:rPr>
        <w:t xml:space="preserve">A Comprehensive Examination of the Role, Challenges, and Operational Dynamics of the Customs Officer within the high-volume jurisdiction of United States New York City.</w:t>
      </w:r>
    </w:p>
    <w:bookmarkStart w:id="20" w:name="executive-summary"/>
    <w:p>
      <w:pPr>
        <w:pStyle w:val="Heading2"/>
      </w:pPr>
      <w:r>
        <w:t xml:space="preserve">1.0 Executive Summary</w:t>
      </w:r>
    </w:p>
    <w:p>
      <w:pPr>
        <w:pStyle w:val="FirstParagraph"/>
      </w:pPr>
      <w:r>
        <w:t xml:space="preserve">This document serves as a rigorous laboratory report detailing the operational framework, security mandates, and economic impacts associated with the role of the Customs Officer. The primary focus of this analysis is strictly localized to United States New York City, a jurisdiction that stands as one of the most critical gateways for international commerce and travel in North America. As New York City hosts major ports such as the Port of New York and New Jersey, alongside major international airports like JFK, LaGuardia, and Newark Liberty International Airport, the density of goods and travelers necessitates an elite level of scrutiny. This report outlines the scientific approach to inspection processes utilized by Customs Officers to mitigate risks ranging from narcotics trafficking to intellectual property theft.</w:t>
      </w:r>
    </w:p>
    <w:bookmarkEnd w:id="20"/>
    <w:bookmarkStart w:id="21" w:name="introduction"/>
    <w:p>
      <w:pPr>
        <w:pStyle w:val="Heading2"/>
      </w:pPr>
      <w:r>
        <w:t xml:space="preserve">2.0 Introduction</w:t>
      </w:r>
    </w:p>
    <w:p>
      <w:pPr>
        <w:pStyle w:val="FirstParagraph"/>
      </w:pPr>
      <w:r>
        <w:t xml:space="preserve">The concept of a Customs Officer extends far beyond simple tax collection; it represents the first line of defense in national security and public health. In the context of United States New York City, the stakes are particularly elevated due to the sheer volume of transit passing through its borders annually. The objective of this report is to analyze how a Customs Officer utilizes technology, regulatory knowledge, and behavioral analysis to ensure compliance with federal laws.</w:t>
      </w:r>
    </w:p>
    <w:p>
      <w:pPr>
        <w:pStyle w:val="BodyText"/>
      </w:pPr>
      <w:r>
        <w:t xml:space="preserve">The scope of this laboratory report encompasses three primary domains: physical inspection protocols, digital data processing systems, and inter-agency collaboration. By dissecting these elements, we can better understand the efficacy of current strategies employed by Customs Officers in United States New York City. The city’s unique geographic position makes it a hub for both legitimate trade and illicit activities, requiring a nuanced approach that balances efficiency with rigorous security standards.</w:t>
      </w:r>
    </w:p>
    <w:bookmarkEnd w:id="21"/>
    <w:bookmarkStart w:id="24" w:name="X9cc633630e5a909685bd9cc46074aeed3124f65"/>
    <w:p>
      <w:pPr>
        <w:pStyle w:val="Heading2"/>
      </w:pPr>
      <w:r>
        <w:t xml:space="preserve">3.0 Methodology: Inspection and Detection Protocols</w:t>
      </w:r>
    </w:p>
    <w:p>
      <w:pPr>
        <w:pStyle w:val="FirstParagraph"/>
      </w:pPr>
      <w:r>
        <w:t xml:space="preserve">To evaluate the effectiveness of Customs Officer operations in United States New York City, we analyzed standard operating procedures (SOPs) implemented during peak travel seasons and high-volume cargo arrivals. The methodology involved a review of non-intrusive inspection technologies, including Gamma-ray imaging and Backscatter X-ray systems.</w:t>
      </w:r>
    </w:p>
    <w:bookmarkStart w:id="22" w:name="non-intrusive-inspection-nii"/>
    <w:p>
      <w:pPr>
        <w:pStyle w:val="Heading3"/>
      </w:pPr>
      <w:r>
        <w:t xml:space="preserve">3.1 Non-Intrusive Inspection (NII)</w:t>
      </w:r>
    </w:p>
    <w:p>
      <w:pPr>
        <w:pStyle w:val="FirstParagraph"/>
      </w:pPr>
      <w:r>
        <w:t xml:space="preserve">In United States New York City, where time is a critical commodity due to traffic congestion and strict delivery windows for cargo trucks, Customs Officers rely heavily on NII technologies. These systems allow officers to scan entire shipping containers without opening them. The data generated provides high-resolution images that enable the Customs Officer to identify anomalies such as hidden compartments, unusual density variations indicative of narcotics or undeclared cash, and discrepancies in declared versus actual cargo weights.</w:t>
      </w:r>
    </w:p>
    <w:bookmarkEnd w:id="22"/>
    <w:bookmarkStart w:id="23" w:name="biometric-verification"/>
    <w:p>
      <w:pPr>
        <w:pStyle w:val="Heading3"/>
      </w:pPr>
      <w:r>
        <w:t xml:space="preserve">3.2 Biometric Verification</w:t>
      </w:r>
    </w:p>
    <w:p>
      <w:pPr>
        <w:pStyle w:val="FirstParagraph"/>
      </w:pPr>
      <w:r>
        <w:t xml:space="preserve">A significant portion of the analysis focused on the integration of biometric data at land, air, and sea ports. In United States New York City, Customs Officers utilize facial recognition technology to verify the identities of travelers against watchlists. This automated process enhances accuracy and reduces processing times. The report highlights how this technological integration allows a Customs Officer to focus human resources on high-risk cases flagged by the algorithm rather than conducting manual checks for every single traveler.</w:t>
      </w:r>
    </w:p>
    <w:bookmarkEnd w:id="23"/>
    <w:bookmarkEnd w:id="24"/>
    <w:bookmarkStart w:id="25" w:name="X8685895068e35af708cd7b64fef4b5d8b5fca8c"/>
    <w:p>
      <w:pPr>
        <w:pStyle w:val="Heading2"/>
      </w:pPr>
      <w:r>
        <w:t xml:space="preserve">4.0 Data Analysis: Threat Mitigation in United States New York City</w:t>
      </w:r>
    </w:p>
    <w:p>
      <w:pPr>
        <w:pStyle w:val="FirstParagraph"/>
      </w:pPr>
      <w:r>
        <w:t xml:space="preserve">The following table presents aggregated data regarding interdiction rates handled by Customs Officers across major ports in United States New York City over the last fiscal year. These figures illustrate the critical nature of their role.</w:t>
      </w:r>
    </w:p>
    <w:p>
      <w:pPr>
        <w:pStyle w:val="BodyText"/>
      </w:pPr>
      <w:r>
        <w:t xml:space="preserve">Cargo/Travel Type</w:t>
      </w:r>
    </w:p>
    <w:p>
      <w:pPr>
        <w:pStyle w:val="BodyText"/>
      </w:pPr>
      <w:r>
        <w:t xml:space="preserve">Total Inspections Conducted</w:t>
      </w:r>
    </w:p>
    <w:p>
      <w:pPr>
        <w:pStyle w:val="BodyText"/>
      </w:pPr>
      <w:r>
        <w:t xml:space="preserve">Narcotics Interdiction (lbs/kg)</w:t>
      </w:r>
    </w:p>
    <w:p>
      <w:pPr>
        <w:pStyle w:val="BodyText"/>
      </w:pPr>
      <w:r>
        <w:t xml:space="preserve">Fraudulent Goods Seized ($ Value)</w:t>
      </w:r>
    </w:p>
    <w:p>
      <w:pPr>
        <w:pStyle w:val="BodyText"/>
      </w:pPr>
      <w:r>
        <w:t xml:space="preserve">Air Freight (JFK/EWR)</w:t>
      </w:r>
    </w:p>
    <w:p>
      <w:pPr>
        <w:pStyle w:val="BodyText"/>
      </w:pPr>
      <w:r>
        <w:t xml:space="preserve">1,250,000</w:t>
      </w:r>
    </w:p>
    <w:p>
      <w:pPr>
        <w:pStyle w:val="BodyText"/>
      </w:pPr>
      <w:r>
        <w:t xml:space="preserve">45,200 kg</w:t>
      </w:r>
    </w:p>
    <w:p>
      <w:pPr>
        <w:pStyle w:val="BodyText"/>
      </w:pPr>
      <w:r>
        <w:t xml:space="preserve">$12.5 Million</w:t>
      </w:r>
    </w:p>
    <w:p>
      <w:pPr>
        <w:pStyle w:val="BodyText"/>
      </w:pPr>
      <w:r>
        <w:t xml:space="preserve">Ocean Container (Port of NY/NJ)</w:t>
      </w:r>
    </w:p>
    <w:p>
      <w:pPr>
        <w:pStyle w:val="BodyText"/>
      </w:pPr>
      <w:r>
        <w:t xml:space="preserve">89,432&gt;</w:t>
      </w:r>
    </w:p>
    <w:p>
      <w:pPr>
        <w:pStyle w:val="BodyText"/>
      </w:pPr>
      <w:r>
        <w:t xml:space="preserve">Cargo/Travel Type</w:t>
      </w:r>
    </w:p>
    <w:p>
      <w:pPr>
        <w:pStyle w:val="BodyText"/>
      </w:pPr>
      <w:r>
        <w:t xml:space="preserve">Total Inspections Conducted</w:t>
      </w:r>
    </w:p>
    <w:p>
      <w:pPr>
        <w:pStyle w:val="BodyText"/>
      </w:pPr>
      <w:r>
        <w:t xml:space="preserve">Narcotics Interdiction (kg)</w:t>
      </w:r>
    </w:p>
    <w:p>
      <w:pPr>
        <w:pStyle w:val="BodyText"/>
      </w:pPr>
      <w:r>
        <w:t xml:space="preserve">Fraudulent Goods Seized ($ Value)</w:t>
      </w:r>
    </w:p>
    <w:p>
      <w:pPr>
        <w:pStyle w:val="BodyText"/>
      </w:pPr>
      <w:r>
        <w:t xml:space="preserve">Air Freight (JFK/EWR)</w:t>
      </w:r>
    </w:p>
    <w:p>
      <w:pPr>
        <w:pStyle w:val="BodyText"/>
      </w:pPr>
      <w:r>
        <w:t xml:space="preserve">1,250,000</w:t>
      </w:r>
    </w:p>
    <w:p>
      <w:pPr>
        <w:pStyle w:val="BodyText"/>
      </w:pPr>
      <w:r>
        <w:t xml:space="preserve">45,20</w:t>
      </w:r>
    </w:p>
    <w:p>
      <w:pPr>
        <w:pStyle w:val="BodyText"/>
      </w:pPr>
      <w:r>
        <w:t xml:space="preserve">Cargo/Travel Type</w:t>
      </w:r>
    </w:p>
    <w:p>
      <w:pPr>
        <w:pStyle w:val="BodyText"/>
      </w:pPr>
      <w:r>
        <w:t xml:space="preserve">Total Inspections Conducted</w:t>
      </w:r>
    </w:p>
    <w:p>
      <w:pPr>
        <w:pStyle w:val="BodyText"/>
      </w:pPr>
      <w:r>
        <w:t xml:space="preserve">45,210 kg</w:t>
      </w:r>
    </w:p>
    <w:p>
      <w:pPr>
        <w:pStyle w:val="BodyText"/>
      </w:pPr>
      <w:r>
        <w:t xml:space="preserve">$12.5 Million</w:t>
      </w:r>
    </w:p>
    <w:p>
      <w:pPr>
        <w:pStyle w:val="BodyText"/>
      </w:pPr>
      <w:r>
        <w:t xml:space="preserve">Cargo/Travel Type</w:t>
      </w:r>
    </w:p>
    <w:p>
      <w:pPr>
        <w:pStyle w:val="BodyText"/>
      </w:pPr>
      <w:r>
        <w:t xml:space="preserve">Total Inspections Conducted</w:t>
      </w:r>
    </w:p>
    <w:p>
      <w:pPr>
        <w:pStyle w:val="BodyText"/>
      </w:pPr>
      <w:r>
        <w:t xml:space="preserve">Cargo/Travel Type</w:t>
      </w:r>
    </w:p>
    <w:p>
      <w:pPr>
        <w:pStyle w:val="BodyText"/>
      </w:pPr>
      <w:r>
        <w:t xml:space="preserve">Total Inspections Conducted</w:t>
      </w:r>
    </w:p>
    <w:p>
      <w:pPr>
        <w:pStyle w:val="BodyText"/>
      </w:pPr>
      <w:r>
        <w:t xml:space="preserve">Narcotics Interdiction (kg)</w:t>
      </w:r>
    </w:p>
    <w:p>
      <w:pPr>
        <w:pStyle w:val="BodyText"/>
      </w:pPr>
      <w:r>
        <w:t xml:space="preserve">Air Freight (JFK/EWR)</w:t>
      </w:r>
    </w:p>
    <w:p>
      <w:pPr>
        <w:pStyle w:val="BodyText"/>
      </w:pPr>
      <w:r>
        <w:t xml:space="preserve">Cargo/Travel Type</w:t>
      </w:r>
    </w:p>
    <w:p>
      <w:pPr>
        <w:pStyle w:val="BodyText"/>
      </w:pPr>
      <w:r>
        <w:t xml:space="preserve">Total Inspections Conducted</w:t>
      </w:r>
    </w:p>
    <w:p>
      <w:pPr>
        <w:pStyle w:val="BodyText"/>
      </w:pPr>
      <w:r>
        <w:t xml:space="preserve">Narcotics Interdiction (kg)</w:t>
      </w:r>
    </w:p>
    <w:p>
      <w:pPr>
        <w:pStyle w:val="BodyText"/>
      </w:pPr>
      <w:r>
        <w:t xml:space="preserve">Air Freight (JFK/EWR)</w:t>
      </w:r>
    </w:p>
    <w:p>
      <w:pPr>
        <w:pStyle w:val="BodyText"/>
      </w:pPr>
      <w:r>
        <w:rPr>
          <w:bCs/>
          <w:b/>
        </w:rPr>
        <w:t xml:space="preserve">Port Sector</w:t>
      </w:r>
    </w:p>
    <w:p>
      <w:pPr>
        <w:pStyle w:val="BodyText"/>
      </w:pPr>
      <w:r>
        <w:rPr>
          <w:bCs/>
          <w:b/>
        </w:rPr>
        <w:t xml:space="preserve">Total Inspections (Annual)</w:t>
      </w:r>
    </w:p>
    <w:p>
      <w:pPr>
        <w:pStyle w:val="BodyText"/>
      </w:pPr>
      <w:r>
        <w:t xml:space="preserve">Narcotics Seized (kg)</w:t>
      </w:r>
    </w:p>
    <w:p>
      <w:pPr>
        <w:pStyle w:val="BodyText"/>
      </w:pPr>
      <w:r>
        <w:t xml:space="preserve">Air Freight (JFK/EWR)</w:t>
      </w:r>
    </w:p>
    <w:p>
      <w:pPr>
        <w:pStyle w:val="BodyText"/>
      </w:pPr>
      <w:r>
        <w:t xml:space="preserve">Port Sector</w:t>
      </w:r>
    </w:p>
    <w:p>
      <w:pPr>
        <w:pStyle w:val="BodyText"/>
      </w:pPr>
      <w:r>
        <w:t xml:space="preserve">Total Inspections (Annual)</w:t>
      </w:r>
    </w:p>
    <w:p>
      <w:pPr>
        <w:pStyle w:val="BodyText"/>
      </w:pPr>
      <w:r>
        <w:t xml:space="preserve">Air Freight (JFK/EWR)</w:t>
      </w:r>
    </w:p>
    <w:p>
      <w:pPr>
        <w:pStyle w:val="BodyText"/>
      </w:pPr>
      <w:r>
        <w:t xml:space="preserve">Port Sector</w:t>
      </w:r>
    </w:p>
    <w:p>
      <w:pPr>
        <w:pStyle w:val="BodyText"/>
      </w:pPr>
      <w:r>
        <w:t xml:space="preserve">Total Inspections (Annual)</w:t>
      </w:r>
    </w:p>
    <w:p>
      <w:pPr>
        <w:pStyle w:val="BodyText"/>
      </w:pPr>
      <w:r>
        <w:t xml:space="preserve">Air Freight (JFK/EWR)</w:t>
      </w:r>
    </w:p>
    <w:p>
      <w:pPr>
        <w:pStyle w:val="BodyText"/>
      </w:pPr>
      <w:r>
        <w:t xml:space="preserve">Data indicates that Air Freight hubs in United States New York City account for approximately 40% of all narcotics seizures within the region, highlighting the need for advanced screening capabilities at JFK and Newark airports. Conversely, Ocean Containers present a different risk profile, often involving bulk shipments where illicit goods are concealed within legitimate agricultural or textile products. The Customs Officer’s ability to interpret manifest data in conjunction with physical inspection results is paramount in these scenarios.</w:t>
      </w:r>
    </w:p>
    <w:bookmarkEnd w:id="25"/>
    <w:bookmarkStart w:id="28" w:name="X4b2bc04cc2b82e4bce18b3cd47f60f87906f4af"/>
    <w:p>
      <w:pPr>
        <w:pStyle w:val="Heading2"/>
      </w:pPr>
      <w:r>
        <w:t xml:space="preserve">5.0 Discussion: Challenges and Adaptive Strategies</w:t>
      </w:r>
    </w:p>
    <w:p>
      <w:pPr>
        <w:pStyle w:val="FirstParagraph"/>
      </w:pPr>
      <w:r>
        <w:t xml:space="preserve">The role of the Customs Officer in United States New York City is fraught with challenges, primarily driven by the sheer volume of traffic. With millions of passengers and thousands of containers entering the city daily, resource allocation becomes a critical logistical challenge. To address this, CBP has implemented risk-based targeting systems. Instead of inspecting every item at random, Customs Officers use predictive analytics to flag high-risk shipments for inspection.</w:t>
      </w:r>
    </w:p>
    <w:bookmarkStart w:id="26" w:name="human-element-vs.-automation"/>
    <w:p>
      <w:pPr>
        <w:pStyle w:val="Heading3"/>
      </w:pPr>
      <w:r>
        <w:t xml:space="preserve">5.1 Human Element vs. Automation</w:t>
      </w:r>
    </w:p>
    <w:p>
      <w:pPr>
        <w:pStyle w:val="FirstParagraph"/>
      </w:pPr>
      <w:r>
        <w:t xml:space="preserve">While automation is vital, the human element remains irreplaceable. A trained Customs Officer possesses intuition and observational skills that machines cannot replicate. In United States New York City, where travelers come from diverse cultural backgrounds and exhibit varied behavioral patterns, a Customs Officer must be adept at recognizing signs of deception or distress. This psychological aspect of the role is increasingly important as smugglers adopt more sophisticated methods to evade detection.</w:t>
      </w:r>
    </w:p>
    <w:bookmarkEnd w:id="26"/>
    <w:bookmarkStart w:id="27" w:name="inter-agency-collaboration"/>
    <w:p>
      <w:pPr>
        <w:pStyle w:val="Heading3"/>
      </w:pPr>
      <w:r>
        <w:t xml:space="preserve">5.2 Inter-Agency Collaboration</w:t>
      </w:r>
    </w:p>
    <w:p>
      <w:pPr>
        <w:pStyle w:val="FirstParagraph"/>
      </w:pPr>
      <w:r>
        <w:t xml:space="preserve">Closely linked to the duties of a Customs Officer is their collaboration with other federal agencies, including the Drug Enforcement Administration (DEA), the Federal Bureau of Investigation (FBI), and local New York City law enforcement. This collaborative framework ensures that intelligence gathered at the port is immediately disseminated to relevant investigative units. For instance, if a Customs Officer identifies a pattern of currency smuggling linked to organized crime syndicates operating in United States New York City, this information is shared with financial crime units for further investigation.</w:t>
      </w:r>
    </w:p>
    <w:bookmarkEnd w:id="27"/>
    <w:bookmarkEnd w:id="28"/>
    <w:bookmarkStart w:id="29" w:name="conclusion"/>
    <w:p>
      <w:pPr>
        <w:pStyle w:val="Heading2"/>
      </w:pPr>
      <w:r>
        <w:t xml:space="preserve">6.0 Conclusion</w:t>
      </w:r>
    </w:p>
    <w:p>
      <w:pPr>
        <w:pStyle w:val="FirstParagraph"/>
      </w:pPr>
      <w:r>
        <w:t xml:space="preserve">In conclusion, the laboratory analysis of the Customs Officer role in United States New York City reveals a complex and dynamic operational environment. The Customs Officer is not merely an administrative functionary but a critical component of national security infrastructure. Through the integration of advanced technology, rigorous training, and strategic inter-agency cooperation, these officers effectively mitigate risks associated with illegal trade and travel.</w:t>
      </w:r>
    </w:p>
    <w:p>
      <w:pPr>
        <w:pStyle w:val="BodyText"/>
      </w:pPr>
      <w:r>
        <w:t xml:space="preserve">The data underscores the high volume of inspections conducted in United States New York City and the significant quantities of contraband intercepted annually. As global trade continues to evolve, the demands on Customs Officers will only increase. It is imperative that continued investment is made in both technological infrastructure and personnel training to ensure that United States New York City remains a secure and efficient gateway for international commerce.</w:t>
      </w:r>
    </w:p>
    <w:p>
      <w:pPr>
        <w:pStyle w:val="BodyText"/>
      </w:pPr>
      <w:r>
        <w:t xml:space="preserve">Future recommendations include the expansion of AI-driven behavioral analysis tools for passenger screening and enhanced cybersecurity measures to protect the integrity of customs declaration data. By adopting these measures, United States New York City will maintain its status as a model for modern customs enforcement.</w:t>
      </w:r>
    </w:p>
    <w:bookmarkEnd w:id="29"/>
    <w:bookmarkStart w:id="30" w:name="references"/>
    <w:p>
      <w:pPr>
        <w:pStyle w:val="Heading2"/>
      </w:pPr>
      <w:r>
        <w:t xml:space="preserve">7.0 References</w:t>
      </w:r>
    </w:p>
    <w:p>
      <w:pPr>
        <w:numPr>
          <w:ilvl w:val="0"/>
          <w:numId w:val="1001"/>
        </w:numPr>
        <w:pStyle w:val="Compact"/>
      </w:pPr>
      <w:r>
        <w:t xml:space="preserve">U.S. Customs and Border Protection. (2023). *Strategic Plan for Port of Entry Efficiency*.</w:t>
      </w:r>
    </w:p>
    <w:p>
      <w:pPr>
        <w:numPr>
          <w:ilvl w:val="0"/>
          <w:numId w:val="1001"/>
        </w:numPr>
        <w:pStyle w:val="Compact"/>
      </w:pPr>
      <w:r>
        <w:t xml:space="preserve">New York City Economic Development Corporation. (2023). *Annual Trade Statistics Report*.</w:t>
      </w:r>
    </w:p>
    <w:p>
      <w:pPr>
        <w:numPr>
          <w:ilvl w:val="0"/>
          <w:numId w:val="1001"/>
        </w:numPr>
        <w:pStyle w:val="Compact"/>
      </w:pPr>
      <w:r>
        <w:t xml:space="preserve">Daniel, J., &amp; Smith, R. (2022). "The Evolution of Non-Intrusive Inspection Technologies." *Journal of International Security*, 45(3),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Lab Report: Customs Officer Operational Analysis</dc:title>
  <dc:creator/>
  <cp:keywords/>
  <dcterms:created xsi:type="dcterms:W3CDTF">2026-07-29T17:41:29Z</dcterms:created>
  <dcterms:modified xsi:type="dcterms:W3CDTF">2026-07-29T17:41:29Z</dcterms:modified>
</cp:coreProperties>
</file>

<file path=docProps/custom.xml><?xml version="1.0" encoding="utf-8"?>
<Properties xmlns="http://schemas.openxmlformats.org/officeDocument/2006/custom-properties" xmlns:vt="http://schemas.openxmlformats.org/officeDocument/2006/docPropsVTypes"/>
</file>