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Operational</w:t>
      </w:r>
      <w:r>
        <w:t xml:space="preserve"> </w:t>
      </w:r>
      <w:r>
        <w:t xml:space="preserve">Protocols</w:t>
      </w:r>
      <w:r>
        <w:t xml:space="preserve"> </w:t>
      </w:r>
      <w:r>
        <w:t xml:space="preserve">and</w:t>
      </w:r>
      <w:r>
        <w:t xml:space="preserve"> </w:t>
      </w:r>
      <w:r>
        <w:t xml:space="preserve">Behavioral</w:t>
      </w:r>
      <w:r>
        <w:t xml:space="preserve"> </w:t>
      </w:r>
      <w:r>
        <w:t xml:space="preserve">Assessment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f8f6744c1c803053264c882dfe47737827be6e9"/>
    <w:p>
      <w:pPr>
        <w:pStyle w:val="Heading1"/>
      </w:pPr>
      <w:r>
        <w:t xml:space="preserve">Laboratory Analysis Report: Operational Protocols and Behavioral Assessment of a Customs Officer in United States San Francisco</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Review of Customs Officer Duties within the Port of Entry Framework</w:t>
      </w:r>
      <w:r>
        <w:br/>
      </w:r>
      <w:r>
        <w:rPr>
          <w:bCs/>
          <w:b/>
        </w:rPr>
        <w:t xml:space="preserve">Affiliation:</w:t>
      </w:r>
      <w:r>
        <w:t xml:space="preserve"> </w:t>
      </w:r>
      <w:r>
        <w:t xml:space="preserve">United States San Francisco Border Security Research Unit</w:t>
      </w:r>
    </w:p>
    <w:bookmarkStart w:id="20" w:name="i.-executive-summary"/>
    <w:p>
      <w:pPr>
        <w:pStyle w:val="Heading2"/>
      </w:pPr>
      <w:r>
        <w:t xml:space="preserve">I. Executive Summary</w:t>
      </w:r>
    </w:p>
    <w:p>
      <w:pPr>
        <w:pStyle w:val="FirstParagraph"/>
      </w:pPr>
      <w:r>
        <w:t xml:space="preserve">This laboratory report provides a detailed examination of the role, responsibilities, and operational environment of a Customs Officer stationed within the jurisdiction of the United States San Francisco port region. The primary objective of this analysis is to deconstruct the multifaceted nature of customs enforcement in one of America’s busiest trade and travel hubs. By examining regulatory frameworks, threat assessment methodologies, and interpersonal dynamics specific to</w:t>
      </w:r>
      <w:r>
        <w:t xml:space="preserve"> </w:t>
      </w:r>
      <w:r>
        <w:rPr>
          <w:bCs/>
          <w:b/>
        </w:rPr>
        <w:t xml:space="preserve">United States San Francisco</w:t>
      </w:r>
      <w:r>
        <w:t xml:space="preserve">, this document aims to provide a holistic understanding of how a</w:t>
      </w:r>
      <w:r>
        <w:t xml:space="preserve"> </w:t>
      </w:r>
      <w:r>
        <w:rPr>
          <w:bCs/>
          <w:b/>
        </w:rPr>
        <w:t xml:space="preserve">Customs Officer</w:t>
      </w:r>
      <w:r>
        <w:t xml:space="preserve"> </w:t>
      </w:r>
      <w:r>
        <w:t xml:space="preserve">functions as the first line of defense for national security and economic integrity.</w:t>
      </w:r>
    </w:p>
    <w:bookmarkEnd w:id="20"/>
    <w:bookmarkStart w:id="21" w:name="Xbbcd257a8fda905db55ab6b750557967e46c285"/>
    <w:p>
      <w:pPr>
        <w:pStyle w:val="Heading2"/>
      </w:pPr>
      <w:r>
        <w:t xml:space="preserve">II. Introduction: The Context of United States San Francisco</w:t>
      </w:r>
    </w:p>
    <w:p>
      <w:pPr>
        <w:pStyle w:val="FirstParagraph"/>
      </w:pPr>
      <w:r>
        <w:t xml:space="preserve">The geographic and economic significance of</w:t>
      </w:r>
      <w:r>
        <w:t xml:space="preserve"> </w:t>
      </w:r>
      <w:r>
        <w:rPr>
          <w:bCs/>
          <w:b/>
        </w:rPr>
        <w:t xml:space="preserve">United States San Francisco</w:t>
      </w:r>
      <w:r>
        <w:t xml:space="preserve"> </w:t>
      </w:r>
      <w:r>
        <w:t xml:space="preserve">cannot be overstated in the context of global commerce. As a primary gateway for Pacific Rim trade, the ports surrounding</w:t>
      </w:r>
      <w:r>
        <w:t xml:space="preserve"> </w:t>
      </w:r>
      <w:r>
        <w:rPr>
          <w:bCs/>
          <w:b/>
        </w:rPr>
        <w:t xml:space="preserve">United States San Francisco</w:t>
      </w:r>
      <w:r>
        <w:t xml:space="preserve">, including the Port of Oakland and various maritime facilities along the bay, handle millions of containers annually. Concurrently, San Francisco International Airport (SFO) serves as a critical node for international passenger travel. Consequently, the presence of a highly trained</w:t>
      </w:r>
      <w:r>
        <w:t xml:space="preserve"> </w:t>
      </w:r>
      <w:r>
        <w:rPr>
          <w:bCs/>
          <w:b/>
        </w:rPr>
        <w:t xml:space="preserve">Customs Officer</w:t>
      </w:r>
      <w:r>
        <w:t xml:space="preserve"> </w:t>
      </w:r>
      <w:r>
        <w:t xml:space="preserve">is not merely administrative but essential for maintaining public safety.</w:t>
      </w:r>
    </w:p>
    <w:p>
      <w:pPr>
        <w:pStyle w:val="BodyText"/>
      </w:pPr>
      <w:r>
        <w:t xml:space="preserve">In this specific locale, the</w:t>
      </w:r>
      <w:r>
        <w:t xml:space="preserve"> </w:t>
      </w:r>
      <w:r>
        <w:rPr>
          <w:bCs/>
          <w:b/>
        </w:rPr>
        <w:t xml:space="preserve">Customs Officer</w:t>
      </w:r>
      <w:r>
        <w:t xml:space="preserve"> </w:t>
      </w:r>
      <w:r>
        <w:t xml:space="preserve">must navigate a unique convergence of high-volume commercial logistics and diverse international tourism. The linguistic diversity, cultural complexity, and sheer volume of traffic in</w:t>
      </w:r>
      <w:r>
        <w:t xml:space="preserve"> </w:t>
      </w:r>
      <w:r>
        <w:rPr>
          <w:bCs/>
          <w:b/>
        </w:rPr>
        <w:t xml:space="preserve">United States San Francisco</w:t>
      </w:r>
      <w:r>
        <w:t xml:space="preserve"> </w:t>
      </w:r>
      <w:r>
        <w:t xml:space="preserve">require personnel who possess not only legal knowledge but also advanced observational skills. This report outlines the procedural standards that govern these operations.</w:t>
      </w:r>
    </w:p>
    <w:bookmarkEnd w:id="21"/>
    <w:bookmarkStart w:id="25" w:name="X188407d50788575c20d718604b836c5e1f398b1"/>
    <w:p>
      <w:pPr>
        <w:pStyle w:val="Heading2"/>
      </w:pPr>
      <w:r>
        <w:t xml:space="preserve">III. Methodology of Inspection and Threat Detection</w:t>
      </w:r>
    </w:p>
    <w:p>
      <w:pPr>
        <w:pStyle w:val="FirstParagraph"/>
      </w:pPr>
      <w:r>
        <w:t xml:space="preserve">The core function of a</w:t>
      </w:r>
      <w:r>
        <w:t xml:space="preserve"> </w:t>
      </w:r>
      <w:r>
        <w:rPr>
          <w:bCs/>
          <w:b/>
        </w:rPr>
        <w:t xml:space="preserve">Customs Officer</w:t>
      </w:r>
      <w:r>
        <w:t xml:space="preserve"> </w:t>
      </w:r>
      <w:r>
        <w:t xml:space="preserve">involves the inspection of persons, conveyances, goods, and articles entering or leaving the United States. In</w:t>
      </w:r>
      <w:r>
        <w:t xml:space="preserve"> </w:t>
      </w:r>
      <w:r>
        <w:rPr>
          <w:bCs/>
          <w:b/>
        </w:rPr>
        <w:t xml:space="preserve">United States San Francisco</w:t>
      </w:r>
      <w:r>
        <w:t xml:space="preserve">, this process is heavily reliant on technology augmented by human expertise.</w:t>
      </w:r>
    </w:p>
    <w:bookmarkStart w:id="22" w:name="a.-automated-targeting-system-ats"/>
    <w:p>
      <w:pPr>
        <w:pStyle w:val="Heading3"/>
      </w:pPr>
      <w:r>
        <w:t xml:space="preserve">A. Automated Targeting System (ATS)</w:t>
      </w:r>
    </w:p>
    <w:p>
      <w:pPr>
        <w:pStyle w:val="FirstParagraph"/>
      </w:pPr>
      <w:r>
        <w:rPr>
          <w:bCs/>
          <w:b/>
        </w:rPr>
        <w:t xml:space="preserve">Customs Officers</w:t>
      </w:r>
      <w:r>
        <w:t xml:space="preserve"> </w:t>
      </w:r>
      <w:r>
        <w:t xml:space="preserve">in</w:t>
      </w:r>
      <w:r>
        <w:t xml:space="preserve"> </w:t>
      </w:r>
      <w:r>
        <w:rPr>
          <w:bCs/>
          <w:b/>
        </w:rPr>
        <w:t xml:space="preserve">United States San Francisco</w:t>
      </w:r>
      <w:r>
        <w:t xml:space="preserve"> </w:t>
      </w:r>
      <w:r>
        <w:t xml:space="preserve">utilize the Automated Targeting System to analyze data prior to the arrival of passengers or cargo. This algorithmic approach allows officers to flag high-risk shipments or travelers based on historical data, intelligence reports, and behavioral indicators. The</w:t>
      </w:r>
      <w:r>
        <w:t xml:space="preserve"> </w:t>
      </w:r>
      <w:r>
        <w:rPr>
          <w:bCs/>
          <w:b/>
        </w:rPr>
        <w:t xml:space="preserve">Customs Officer</w:t>
      </w:r>
      <w:r>
        <w:t xml:space="preserve">'s role here is interpretive; they must assess whether a "hit" from the ATS represents a genuine threat or a false positive.</w:t>
      </w:r>
    </w:p>
    <w:bookmarkEnd w:id="22"/>
    <w:bookmarkStart w:id="23" w:name="b.-physical-inspection-protocols"/>
    <w:p>
      <w:pPr>
        <w:pStyle w:val="Heading3"/>
      </w:pPr>
      <w:r>
        <w:t xml:space="preserve">B. Physical Inspection Protocols</w:t>
      </w:r>
    </w:p>
    <w:p>
      <w:pPr>
        <w:pStyle w:val="FirstParagraph"/>
      </w:pPr>
      <w:r>
        <w:t xml:space="preserve">When physical inspection is required, the</w:t>
      </w:r>
      <w:r>
        <w:t xml:space="preserve"> </w:t>
      </w:r>
      <w:r>
        <w:rPr>
          <w:bCs/>
          <w:b/>
        </w:rPr>
        <w:t xml:space="preserve">Customs Officer</w:t>
      </w:r>
      <w:r>
        <w:t xml:space="preserve"> </w:t>
      </w:r>
      <w:r>
        <w:t xml:space="preserve">employs Non-Intrusive Inspection (NII) technologies, such as X-ray and gamma-ray imaging systems. In the busy environment of</w:t>
      </w:r>
      <w:r>
        <w:t xml:space="preserve"> </w:t>
      </w:r>
      <w:r>
        <w:rPr>
          <w:bCs/>
          <w:b/>
        </w:rPr>
        <w:t xml:space="preserve">United States San Francisco</w:t>
      </w:r>
      <w:r>
        <w:t xml:space="preserve">, speed without sacrificing accuracy is paramount. The officer must be adept at identifying anomalies in radiographic images, distinguishing between legitimate commercial goods and contraband such as narcotics, endangered species products, or undeclared currency.</w:t>
      </w:r>
    </w:p>
    <w:bookmarkEnd w:id="23"/>
    <w:bookmarkStart w:id="24" w:name="c.-agricultural-compliance"/>
    <w:p>
      <w:pPr>
        <w:pStyle w:val="Heading3"/>
      </w:pPr>
      <w:r>
        <w:t xml:space="preserve">C. Agricultural Compliance</w:t>
      </w:r>
    </w:p>
    <w:p>
      <w:pPr>
        <w:pStyle w:val="FirstParagraph"/>
      </w:pPr>
      <w:r>
        <w:t xml:space="preserve">Given the agricultural richness of California, a significant portion of a</w:t>
      </w:r>
      <w:r>
        <w:t xml:space="preserve"> </w:t>
      </w:r>
      <w:r>
        <w:rPr>
          <w:bCs/>
          <w:b/>
        </w:rPr>
        <w:t xml:space="preserve">Customs Officer’s</w:t>
      </w:r>
      <w:r>
        <w:t xml:space="preserve"> </w:t>
      </w:r>
      <w:r>
        <w:t xml:space="preserve">workload in</w:t>
      </w:r>
      <w:r>
        <w:t xml:space="preserve"> </w:t>
      </w:r>
      <w:r>
        <w:rPr>
          <w:bCs/>
          <w:b/>
        </w:rPr>
        <w:t xml:space="preserve">United States San Francisco</w:t>
      </w:r>
      <w:r>
        <w:t xml:space="preserve">, particularly at airports and land borders nearby, involves enforcing agricultural regulations. The prevention of invasive species and plant diseases is critical. Officers are trained to detect fresh fruits, vegetables, meats, and other biological materials that could disrupt local ecosystems.</w:t>
      </w:r>
    </w:p>
    <w:bookmarkEnd w:id="24"/>
    <w:bookmarkEnd w:id="25"/>
    <w:bookmarkStart w:id="28" w:name="Xbcbbd2963096ef4f674e3e57351217f6a639f17"/>
    <w:p>
      <w:pPr>
        <w:pStyle w:val="Heading2"/>
      </w:pPr>
      <w:r>
        <w:t xml:space="preserve">IV. Behavioral Analysis and Interpersonal Dynamics</w:t>
      </w:r>
    </w:p>
    <w:p>
      <w:pPr>
        <w:pStyle w:val="FirstParagraph"/>
      </w:pPr>
      <w:r>
        <w:t xml:space="preserve">Beyond technical inspections, the</w:t>
      </w:r>
      <w:r>
        <w:t xml:space="preserve"> </w:t>
      </w:r>
      <w:r>
        <w:rPr>
          <w:bCs/>
          <w:b/>
        </w:rPr>
        <w:t xml:space="preserve">Customs Officer</w:t>
      </w:r>
      <w:r>
        <w:t xml:space="preserve"> </w:t>
      </w:r>
      <w:r>
        <w:t xml:space="preserve">serves as a law enforcement agent who often interacts with distressed or suspicious individuals. In</w:t>
      </w:r>
      <w:r>
        <w:t xml:space="preserve"> </w:t>
      </w:r>
      <w:r>
        <w:rPr>
          <w:bCs/>
          <w:b/>
        </w:rPr>
        <w:t xml:space="preserve">United States San Francisco</w:t>
      </w:r>
      <w:r>
        <w:t xml:space="preserve">, where international diplomacy and tourism intersect heavily, cultural competence is a vital skill.</w:t>
      </w:r>
    </w:p>
    <w:bookmarkStart w:id="26" w:name="a.-behavioral-detection-analysis-bda"/>
    <w:p>
      <w:pPr>
        <w:pStyle w:val="Heading3"/>
      </w:pPr>
      <w:r>
        <w:t xml:space="preserve">A. Behavioral Detection Analysis (BDA)</w:t>
      </w:r>
    </w:p>
    <w:p>
      <w:pPr>
        <w:pStyle w:val="FirstParagraph"/>
      </w:pPr>
      <w:r>
        <w:rPr>
          <w:bCs/>
          <w:b/>
        </w:rPr>
        <w:t xml:space="preserve">Customs Officers</w:t>
      </w:r>
      <w:r>
        <w:t xml:space="preserve"> </w:t>
      </w:r>
      <w:r>
        <w:t xml:space="preserve">are trained in BDA to identify signs of deceptive behavior, such as increased stress levels, inconsistent storytelling, or nervous habits. In the high-stakes environment of</w:t>
      </w:r>
      <w:r>
        <w:t xml:space="preserve"> </w:t>
      </w:r>
      <w:r>
        <w:rPr>
          <w:bCs/>
          <w:b/>
        </w:rPr>
        <w:t xml:space="preserve">United States San Francisco</w:t>
      </w:r>
      <w:r>
        <w:t xml:space="preserve">, where transnational criminal organizations may attempt to exploit trade routes or entry points, these soft skills are often more effective than technological tools alone.</w:t>
      </w:r>
    </w:p>
    <w:bookmarkEnd w:id="26"/>
    <w:bookmarkStart w:id="27" w:name="b.-de-escalation-and-communication"/>
    <w:p>
      <w:pPr>
        <w:pStyle w:val="Heading3"/>
      </w:pPr>
      <w:r>
        <w:t xml:space="preserve">B. De-escalation and Communication</w:t>
      </w:r>
    </w:p>
    <w:p>
      <w:pPr>
        <w:pStyle w:val="FirstParagraph"/>
      </w:pPr>
      <w:r>
        <w:t xml:space="preserve">The role of the</w:t>
      </w:r>
      <w:r>
        <w:t xml:space="preserve"> </w:t>
      </w:r>
      <w:r>
        <w:rPr>
          <w:bCs/>
          <w:b/>
        </w:rPr>
        <w:t xml:space="preserve">Customs Officer</w:t>
      </w:r>
      <w:r>
        <w:t xml:space="preserve"> </w:t>
      </w:r>
      <w:r>
        <w:t xml:space="preserve">frequently requires de-escalating tense situations. Travelers in</w:t>
      </w:r>
      <w:r>
        <w:t xml:space="preserve"> </w:t>
      </w:r>
      <w:r>
        <w:rPr>
          <w:bCs/>
          <w:b/>
        </w:rPr>
        <w:t xml:space="preserve">United States San Francisco</w:t>
      </w:r>
      <w:r>
        <w:t xml:space="preserve">'s international terminals may be exhausted, confused by language barriers, or anxious about their immigration status. An effective officer must communicate clearly, respectfully, and firmly to ensure compliance while upholding the dignity of the traveler.</w:t>
      </w:r>
    </w:p>
    <w:bookmarkEnd w:id="27"/>
    <w:bookmarkEnd w:id="28"/>
    <w:bookmarkStart w:id="29" w:name="Xc72ed7744ccf75014973e8a2de5ee3296d07949"/>
    <w:p>
      <w:pPr>
        <w:pStyle w:val="Heading2"/>
      </w:pPr>
      <w:r>
        <w:t xml:space="preserve">V. Regulatory Framework and Legal Authority</w:t>
      </w:r>
    </w:p>
    <w:p>
      <w:pPr>
        <w:pStyle w:val="FirstParagraph"/>
      </w:pPr>
      <w:r>
        <w:t xml:space="preserve">The authority of a</w:t>
      </w:r>
      <w:r>
        <w:t xml:space="preserve"> </w:t>
      </w:r>
      <w:r>
        <w:rPr>
          <w:bCs/>
          <w:b/>
        </w:rPr>
        <w:t xml:space="preserve">Customs Officer</w:t>
      </w:r>
      <w:r>
        <w:t xml:space="preserve"> </w:t>
      </w:r>
      <w:r>
        <w:t xml:space="preserve">in</w:t>
      </w:r>
      <w:r>
        <w:t xml:space="preserve"> </w:t>
      </w:r>
      <w:r>
        <w:rPr>
          <w:bCs/>
          <w:b/>
        </w:rPr>
        <w:t xml:space="preserve">United States San Francisco</w:t>
      </w:r>
      <w:r>
        <w:t xml:space="preserve"> </w:t>
      </w:r>
      <w:r>
        <w:t xml:space="preserve">is derived from federal statutes, including Title 19 of the United States Code. These laws empower officers to search any vehicle, vessel, or aircraft and seize any property that violates U.S. law.</w:t>
      </w:r>
    </w:p>
    <w:p>
      <w:pPr>
        <w:pStyle w:val="BodyText"/>
      </w:pPr>
      <w:r>
        <w:t xml:space="preserve">In</w:t>
      </w:r>
      <w:r>
        <w:t xml:space="preserve"> </w:t>
      </w:r>
      <w:r>
        <w:rPr>
          <w:bCs/>
          <w:b/>
        </w:rPr>
        <w:t xml:space="preserve">United States San Francisco</w:t>
      </w:r>
      <w:r>
        <w:t xml:space="preserve">, specific local challenges arise due to the proximity of international waters and the complex legal status of certain cross-border activities. The</w:t>
      </w:r>
      <w:r>
        <w:t xml:space="preserve"> </w:t>
      </w:r>
      <w:r>
        <w:rPr>
          <w:bCs/>
          <w:b/>
        </w:rPr>
        <w:t xml:space="preserve">Customs Officer</w:t>
      </w:r>
      <w:r>
        <w:t xml:space="preserve"> </w:t>
      </w:r>
      <w:r>
        <w:t xml:space="preserve">must remain abreast of changes in trade agreements, sanctions lists, and immigration policies that affect how goods and people are processed. This requires continuous education and adaptation.</w:t>
      </w:r>
    </w:p>
    <w:bookmarkEnd w:id="29"/>
    <w:bookmarkStart w:id="30" w:name="Xa0a2653c9387bc05e6b180e01f49e16ef2efedb"/>
    <w:p>
      <w:pPr>
        <w:pStyle w:val="Heading2"/>
      </w:pPr>
      <w:r>
        <w:t xml:space="preserve">VI. Challenges Specific to United States San Francisco</w:t>
      </w:r>
    </w:p>
    <w:p>
      <w:pPr>
        <w:pStyle w:val="FirstParagraph"/>
      </w:pPr>
      <w:r>
        <w:t xml:space="preserve">The operational environment in</w:t>
      </w:r>
      <w:r>
        <w:t xml:space="preserve"> </w:t>
      </w:r>
      <w:r>
        <w:rPr>
          <w:bCs/>
          <w:b/>
        </w:rPr>
        <w:t xml:space="preserve">United States San Francisco</w:t>
      </w:r>
      <w:r>
        <w:t xml:space="preserve"> </w:t>
      </w:r>
      <w:r>
        <w:t xml:space="preserve">presents distinct challenges for the</w:t>
      </w:r>
      <w:r>
        <w:t xml:space="preserve"> </w:t>
      </w:r>
      <w:r>
        <w:rPr>
          <w:bCs/>
          <w:b/>
        </w:rPr>
        <w:t xml:space="preserve">Customs Officer</w:t>
      </w:r>
      <w:r>
        <w:t xml:space="preserve">:</w:t>
      </w:r>
    </w:p>
    <w:p>
      <w:pPr>
        <w:numPr>
          <w:ilvl w:val="0"/>
          <w:numId w:val="1001"/>
        </w:numPr>
        <w:pStyle w:val="Compact"/>
      </w:pPr>
      <w:r>
        <w:rPr>
          <w:bCs/>
          <w:b/>
        </w:rPr>
        <w:t xml:space="preserve">Cybersecurity Threats:</w:t>
      </w:r>
      <w:r>
        <w:t xml:space="preserve"> </w:t>
      </w:r>
      <w:r>
        <w:t xml:space="preserve">As trade digitizes, officers must also be vigilant against digital contraband and cyber-fraud schemes.</w:t>
      </w:r>
    </w:p>
    <w:p>
      <w:pPr>
        <w:numPr>
          <w:ilvl w:val="0"/>
          <w:numId w:val="1001"/>
        </w:numPr>
        <w:pStyle w:val="Compact"/>
      </w:pPr>
      <w:r>
        <w:rPr>
          <w:bCs/>
          <w:b/>
        </w:rPr>
        <w:t xml:space="preserve">E-commerce Volumes:</w:t>
      </w:r>
      <w:r>
        <w:t xml:space="preserve"> </w:t>
      </w:r>
      <w:r>
        <w:t xml:space="preserve">The surge in small parcel deliveries directly to consumers requires a new approach to inspection, focusing on supply chain integrity rather than just bulk cargo.</w:t>
      </w:r>
    </w:p>
    <w:p>
      <w:pPr>
        <w:numPr>
          <w:ilvl w:val="0"/>
          <w:numId w:val="1001"/>
        </w:numPr>
        <w:pStyle w:val="Compact"/>
      </w:pPr>
      <w:r>
        <w:rPr>
          <w:bCs/>
          <w:b/>
        </w:rPr>
        <w:t xml:space="preserve">Terrorism Prevention:</w:t>
      </w:r>
      <w:r>
        <w:t xml:space="preserve"> </w:t>
      </w:r>
      <w:r>
        <w:t xml:space="preserve">Following national security directives, the</w:t>
      </w:r>
      <w:r>
        <w:t xml:space="preserve"> </w:t>
      </w:r>
      <w:r>
        <w:rPr>
          <w:bCs/>
          <w:b/>
        </w:rPr>
        <w:t xml:space="preserve">Customs Officer</w:t>
      </w:r>
      <w:r>
        <w:t xml:space="preserve"> </w:t>
      </w:r>
      <w:r>
        <w:t xml:space="preserve">plays a key role in preventing the entry of materials that could be used for weapons of mass destruction or terrorist activities.</w:t>
      </w:r>
    </w:p>
    <w:bookmarkEnd w:id="30"/>
    <w:bookmarkStart w:id="31" w:name="vii.-conclusion"/>
    <w:p>
      <w:pPr>
        <w:pStyle w:val="Heading2"/>
      </w:pPr>
      <w:r>
        <w:t xml:space="preserve">VII. Conclusion</w:t>
      </w:r>
    </w:p>
    <w:p>
      <w:pPr>
        <w:pStyle w:val="FirstParagraph"/>
      </w:pPr>
      <w:r>
        <w:t xml:space="preserve">In conclusion, the role of a</w:t>
      </w:r>
      <w:r>
        <w:t xml:space="preserve"> </w:t>
      </w:r>
      <w:r>
        <w:rPr>
          <w:bCs/>
          <w:b/>
        </w:rPr>
        <w:t xml:space="preserve">Customs Officer</w:t>
      </w:r>
      <w:r>
        <w:t xml:space="preserve"> </w:t>
      </w:r>
      <w:r>
        <w:t xml:space="preserve">in</w:t>
      </w:r>
      <w:r>
        <w:t xml:space="preserve"> </w:t>
      </w:r>
      <w:r>
        <w:rPr>
          <w:bCs/>
          <w:b/>
        </w:rPr>
        <w:t xml:space="preserve">United States San Francisco</w:t>
      </w:r>
      <w:r>
        <w:t xml:space="preserve"> </w:t>
      </w:r>
      <w:r>
        <w:t xml:space="preserve">is one of critical importance to national security and economic stability. This laboratory report has demonstrated that the position requires a sophisticated blend of technical proficiency, legal knowledge, and interpersonal skill. The unique characteristics of</w:t>
      </w:r>
      <w:r>
        <w:t xml:space="preserve"> </w:t>
      </w:r>
      <w:r>
        <w:rPr>
          <w:bCs/>
          <w:b/>
        </w:rPr>
        <w:t xml:space="preserve">United States San Francisco</w:t>
      </w:r>
      <w:r>
        <w:t xml:space="preserve">, as a global hub for trade and travel, necessitate a high standard of operational excellence from its customs personnel.</w:t>
      </w:r>
    </w:p>
    <w:p>
      <w:pPr>
        <w:pStyle w:val="BodyText"/>
      </w:pPr>
      <w:r>
        <w:t xml:space="preserve">The findings suggest that continuous training in behavioral analysis, emerging technologies, and international regulatory changes is essential for maintaining effective border control. The</w:t>
      </w:r>
      <w:r>
        <w:t xml:space="preserve"> </w:t>
      </w:r>
      <w:r>
        <w:rPr>
          <w:bCs/>
          <w:b/>
        </w:rPr>
        <w:t xml:space="preserve">Customs Officer</w:t>
      </w:r>
      <w:r>
        <w:t xml:space="preserve"> </w:t>
      </w:r>
      <w:r>
        <w:t xml:space="preserve">remains the indispensable human element in an increasingly automated system, ensuring that the gates of</w:t>
      </w:r>
      <w:r>
        <w:t xml:space="preserve"> </w:t>
      </w:r>
      <w:r>
        <w:rPr>
          <w:bCs/>
          <w:b/>
        </w:rPr>
        <w:t xml:space="preserve">United States San Francisco</w:t>
      </w:r>
      <w:r>
        <w:t xml:space="preserve"> </w:t>
      </w:r>
      <w:r>
        <w:t xml:space="preserve">remain open to legitimate trade and travel while remaining impenetrable to those who pose a threat.</w:t>
      </w:r>
    </w:p>
    <w:p>
      <w:pPr>
        <w:pStyle w:val="BodyText"/>
      </w:pPr>
      <w:r>
        <w:t xml:space="preserve">This analysis underscores the complexity of modern customs enforcement. It is not merely about collecting duties or seizing illegal goods; it is about facilitating safe and efficient global interaction. For any individual aspiring to serve as a</w:t>
      </w:r>
      <w:r>
        <w:t xml:space="preserve"> </w:t>
      </w:r>
      <w:r>
        <w:rPr>
          <w:bCs/>
          <w:b/>
        </w:rPr>
        <w:t xml:space="preserve">Customs Officer</w:t>
      </w:r>
      <w:r>
        <w:t xml:space="preserve"> </w:t>
      </w:r>
      <w:r>
        <w:t xml:space="preserve">in this demanding region, the requirements are rigorous, but the impact on public safety is profound.</w:t>
      </w:r>
    </w:p>
    <w:p>
      <w:pPr>
        <w:pStyle w:val="BodyText"/>
      </w:pPr>
      <w:r>
        <w:rPr>
          <w:iCs/>
          <w:i/>
        </w:rPr>
        <w:t xml:space="preserve">End of Report. Document prepared for internal review by the United States San Francisco Customs Oversight Committee.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Operational Protocols and Behavioral Assessment of a Customs Officer in United States San Francisco</dc:title>
  <dc:creator/>
  <cp:keywords/>
  <dcterms:created xsi:type="dcterms:W3CDTF">2026-07-29T18:24:06Z</dcterms:created>
  <dcterms:modified xsi:type="dcterms:W3CDTF">2026-07-29T18:24:06Z</dcterms:modified>
</cp:coreProperties>
</file>

<file path=docProps/custom.xml><?xml version="1.0" encoding="utf-8"?>
<Properties xmlns="http://schemas.openxmlformats.org/officeDocument/2006/custom-properties" xmlns:vt="http://schemas.openxmlformats.org/officeDocument/2006/docPropsVTypes"/>
</file>