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Establishing</w:t>
      </w:r>
      <w:r>
        <w:t xml:space="preserve"> </w:t>
      </w:r>
      <w:r>
        <w:t xml:space="preserve">Data</w:t>
      </w:r>
      <w:r>
        <w:t xml:space="preserve"> </w:t>
      </w:r>
      <w:r>
        <w:t xml:space="preserve">Science</w:t>
      </w:r>
      <w:r>
        <w:t xml:space="preserve"> </w:t>
      </w:r>
      <w:r>
        <w:t xml:space="preserve">Frameworks</w:t>
      </w:r>
      <w:r>
        <w:t xml:space="preserve"> </w:t>
      </w:r>
      <w:r>
        <w:t xml:space="preserve">in</w:t>
      </w:r>
      <w:r>
        <w:t xml:space="preserve"> </w:t>
      </w:r>
      <w:r>
        <w:t xml:space="preserve">Afghanistan,</w:t>
      </w:r>
      <w:r>
        <w:t xml:space="preserve"> </w:t>
      </w:r>
      <w:r>
        <w:t xml:space="preserve">Kabul</w:t>
      </w:r>
    </w:p>
    <w:p>
      <w:pPr>
        <w:pStyle w:val="FirstParagraph"/>
      </w:pPr>
      <w:r>
        <w:rPr>
          <w:bCs/>
          <w:b/>
        </w:rPr>
        <w:t xml:space="preserve">Laboratory Identification Number:</w:t>
      </w:r>
      <w:r>
        <w:t xml:space="preserve"> </w:t>
      </w:r>
      <w:r>
        <w:t xml:space="preserve">DS-AFK-2023-KBL-01</w:t>
      </w:r>
      <w:r>
        <w:br/>
      </w:r>
      <w:r>
        <w:rPr>
          <w:bCs/>
          <w:b/>
        </w:rPr>
        <w:t xml:space="preserve">Date of Experiment:</w:t>
      </w:r>
      <w:r>
        <w:br/>
      </w:r>
      <w:r>
        <w:t xml:space="preserve">October 24, 2023</w:t>
      </w:r>
      <w:r>
        <w:br/>
      </w:r>
      <w:r>
        <w:rPr>
          <w:bCs/>
          <w:b/>
        </w:rPr>
        <w:t xml:space="preserve">Location of Analysis:</w:t>
      </w:r>
      <w:r>
        <w:br/>
      </w:r>
      <w:r>
        <w:t xml:space="preserve">Kabul, Afghanistan</w:t>
      </w:r>
      <w:r>
        <w:br/>
      </w:r>
      <w:r>
        <w:rPr>
          <w:bCs/>
          <w:b/>
        </w:rPr>
        <w:t xml:space="preserve">Principal Investigator Role:</w:t>
      </w:r>
      <w:r>
        <w:br/>
      </w:r>
      <w:r>
        <w:t xml:space="preserve">Data Scientist Lab Lead</w:t>
      </w:r>
    </w:p>
    <w:bookmarkStart w:id="34" w:name="X0ce7de6d3e58417842ab495c3652a103d2f083c"/>
    <w:p>
      <w:pPr>
        <w:pStyle w:val="Heading1"/>
      </w:pPr>
      <w:r>
        <w:t xml:space="preserve">Laboratory Report: Infrastructure and Methodological Adaptations for Data Science in Kabul, Afghanistan</w:t>
      </w:r>
    </w:p>
    <w:bookmarkStart w:id="20" w:name="executive-summary"/>
    <w:p>
      <w:pPr>
        <w:pStyle w:val="Heading2"/>
      </w:pPr>
      <w:r>
        <w:t xml:space="preserve">1. Executive Summary</w:t>
      </w:r>
    </w:p>
    <w:p>
      <w:pPr>
        <w:pStyle w:val="FirstParagraph"/>
      </w:pPr>
      <w:r>
        <w:t xml:space="preserve">The purpose of this laboratory report is to document the experimental procedures, challenges, and strategic outcomes associated with deploying a robust</w:t>
      </w:r>
      <w:r>
        <w:t xml:space="preserve"> </w:t>
      </w:r>
      <w:r>
        <w:rPr>
          <w:bCs/>
          <w:b/>
        </w:rPr>
        <w:t xml:space="preserve">Data Scientist</w:t>
      </w:r>
      <w:r>
        <w:t xml:space="preserve"> </w:t>
      </w:r>
      <w:r>
        <w:t xml:space="preserve">workflow within the unique socio-technical environment of</w:t>
      </w:r>
      <w:r>
        <w:t xml:space="preserve"> </w:t>
      </w:r>
      <w:r>
        <w:rPr>
          <w:bCs/>
          <w:b/>
        </w:rPr>
        <w:t xml:space="preserve">Afghanistan Kabul</w:t>
      </w:r>
      <w:r>
        <w:t xml:space="preserve">. As global reliance on data-driven decision-making grows, local contexts require specific adaptations to hardware limitations, connectivity issues, and linguistic complexities. This report details the initial phase of our pilot project aimed at building a localized analytics infrastructure. The findings suggest that while</w:t>
      </w:r>
      <w:r>
        <w:t xml:space="preserve"> </w:t>
      </w:r>
      <w:r>
        <w:rPr>
          <w:bCs/>
          <w:b/>
        </w:rPr>
        <w:t xml:space="preserve">Afghanistan Kabul</w:t>
      </w:r>
      <w:r>
        <w:t xml:space="preserve"> </w:t>
      </w:r>
      <w:r>
        <w:t xml:space="preserve">presents significant infrastructural hurdles, the application of low-resource computing techniques and community-engaged data collection strategies allows for high-impact</w:t>
      </w:r>
      <w:r>
        <w:t xml:space="preserve"> </w:t>
      </w:r>
      <w:r>
        <w:rPr>
          <w:bCs/>
          <w:b/>
        </w:rPr>
        <w:t xml:space="preserve">Data Scientist</w:t>
      </w:r>
      <w:r>
        <w:t xml:space="preserve"> </w:t>
      </w:r>
      <w:r>
        <w:t xml:space="preserve">outputs. This document serves as a foundational record for future iterations of this lab's operations in the region.</w:t>
      </w:r>
    </w:p>
    <w:bookmarkEnd w:id="20"/>
    <w:bookmarkStart w:id="21" w:name="introduction"/>
    <w:p>
      <w:pPr>
        <w:pStyle w:val="Heading2"/>
      </w:pPr>
      <w:r>
        <w:t xml:space="preserve">2. Introduction</w:t>
      </w:r>
    </w:p>
    <w:p>
      <w:pPr>
        <w:pStyle w:val="FirstParagraph"/>
      </w:pPr>
      <w:r>
        <w:t xml:space="preserve">The field of Data Science is traditionally associated with high-bandwidth environments and stable power grids, conditions often lacking in many developing regions. However, the potential for data science to solve critical local problems—ranging from agricultural optimization to public health monitoring—is immense in</w:t>
      </w:r>
      <w:r>
        <w:t xml:space="preserve"> </w:t>
      </w:r>
      <w:r>
        <w:rPr>
          <w:bCs/>
          <w:b/>
        </w:rPr>
        <w:t xml:space="preserve">Afghanistan Kabul</w:t>
      </w:r>
      <w:r>
        <w:t xml:space="preserve">. This laboratory report outlines the objectives of our recent experiment: to test the viability of running predictive models on limited hardware and offline datasets within this specific geographic context.</w:t>
      </w:r>
    </w:p>
    <w:p>
      <w:pPr>
        <w:pStyle w:val="BodyText"/>
      </w:pPr>
      <w:r>
        <w:t xml:space="preserve">The primary objective was not merely technical but also socio-economic. By empowering local</w:t>
      </w:r>
      <w:r>
        <w:t xml:space="preserve"> </w:t>
      </w:r>
      <w:r>
        <w:rPr>
          <w:bCs/>
          <w:b/>
        </w:rPr>
        <w:t xml:space="preserve">Data Scientist</w:t>
      </w:r>
      <w:r>
        <w:t xml:space="preserve"> </w:t>
      </w:r>
      <w:r>
        <w:t xml:space="preserve">teams in</w:t>
      </w:r>
      <w:r>
        <w:t xml:space="preserve"> </w:t>
      </w:r>
      <w:r>
        <w:rPr>
          <w:bCs/>
          <w:b/>
        </w:rPr>
        <w:t xml:space="preserve">Afghanistan Kabul</w:t>
      </w:r>
      <w:r>
        <w:t xml:space="preserve">, we aim to create a sustainable ecosystem where data informs policy and resource allocation. This report details the methodology used to overcome latency issues, the preprocessing steps required for multilingual datasets (Pashto, Dari, and English), and the ethical considerations unique to this geopolitical landscape.</w:t>
      </w:r>
    </w:p>
    <w:bookmarkEnd w:id="21"/>
    <w:bookmarkStart w:id="25" w:name="methodology"/>
    <w:p>
      <w:pPr>
        <w:pStyle w:val="Heading2"/>
      </w:pPr>
      <w:r>
        <w:t xml:space="preserve">3. Methodology</w:t>
      </w:r>
    </w:p>
    <w:bookmarkStart w:id="22" w:name="experimental-setup"/>
    <w:p>
      <w:pPr>
        <w:pStyle w:val="Heading3"/>
      </w:pPr>
      <w:r>
        <w:t xml:space="preserve">3.1 Experimental Setup</w:t>
      </w:r>
    </w:p>
    <w:p>
      <w:pPr>
        <w:pStyle w:val="FirstParagraph"/>
      </w:pPr>
      <w:r>
        <w:t xml:space="preserve">The laboratory setup in</w:t>
      </w:r>
      <w:r>
        <w:t xml:space="preserve"> </w:t>
      </w:r>
      <w:r>
        <w:rPr>
          <w:bCs/>
          <w:b/>
        </w:rPr>
        <w:t xml:space="preserve">Afghanistan Kabul</w:t>
      </w:r>
      <w:r>
        <w:t xml:space="preserve"> </w:t>
      </w:r>
      <w:r>
        <w:t xml:space="preserve">was designed to be modular and resilient. We utilized edge-computing devices rather than relying on cloud-based infrastructure, which is often unstable or restricted due to international sanctions and bandwidth limitations in the region. The core hardware consisted of refurbished workstations equipped with sufficient RAM for local processing of moderately large datasets.</w:t>
      </w:r>
    </w:p>
    <w:bookmarkEnd w:id="22"/>
    <w:bookmarkStart w:id="23" w:name="data-acquisition-strategy"/>
    <w:p>
      <w:pPr>
        <w:pStyle w:val="Heading3"/>
      </w:pPr>
      <w:r>
        <w:t xml:space="preserve">3.2 Data Acquisition Strategy</w:t>
      </w:r>
    </w:p>
    <w:p>
      <w:pPr>
        <w:pStyle w:val="FirstParagraph"/>
      </w:pPr>
      <w:r>
        <w:t xml:space="preserve">Data collection in</w:t>
      </w:r>
      <w:r>
        <w:t xml:space="preserve"> </w:t>
      </w:r>
      <w:r>
        <w:rPr>
          <w:bCs/>
          <w:b/>
        </w:rPr>
        <w:t xml:space="preserve">Afghanistan Kabul</w:t>
      </w:r>
      <w:r>
        <w:t xml:space="preserve"> </w:t>
      </w:r>
      <w:r>
        <w:t xml:space="preserve">required a hybrid approach. We combined traditional sensor data from local weather stations with manual entry via mobile applications designed for low-connectivity environments. This dual approach ensured that the</w:t>
      </w:r>
      <w:r>
        <w:t xml:space="preserve"> </w:t>
      </w:r>
      <w:r>
        <w:rPr>
          <w:bCs/>
          <w:b/>
        </w:rPr>
        <w:t xml:space="preserve">Data Scientist</w:t>
      </w:r>
      <w:r>
        <w:t xml:space="preserve"> </w:t>
      </w:r>
      <w:r>
        <w:t xml:space="preserve">team had access to both real-time environmental metrics and historical socio-economic indicators.</w:t>
      </w:r>
    </w:p>
    <w:bookmarkEnd w:id="23"/>
    <w:bookmarkStart w:id="24" w:name="preprocessing-and-cleaning"/>
    <w:p>
      <w:pPr>
        <w:pStyle w:val="Heading3"/>
      </w:pPr>
      <w:r>
        <w:t xml:space="preserve">3.3 Preprocessing and Cleaning</w:t>
      </w:r>
    </w:p>
    <w:p>
      <w:pPr>
        <w:pStyle w:val="FirstParagraph"/>
      </w:pPr>
      <w:r>
        <w:t xml:space="preserve">A significant portion of the lab's effort was dedicated to data cleaning. The datasets collected in</w:t>
      </w:r>
      <w:r>
        <w:t xml:space="preserve"> </w:t>
      </w:r>
      <w:r>
        <w:rPr>
          <w:bCs/>
          <w:b/>
        </w:rPr>
        <w:t xml:space="preserve">Afghanistan Kabul</w:t>
      </w:r>
      <w:r>
        <w:t xml:space="preserve"> </w:t>
      </w:r>
      <w:r>
        <w:t xml:space="preserve">contained a high degree of noise due to inconsistent reporting methods by local field agents. As a</w:t>
      </w:r>
      <w:r>
        <w:t xml:space="preserve"> </w:t>
      </w:r>
      <w:r>
        <w:rPr>
          <w:bCs/>
          <w:b/>
        </w:rPr>
        <w:t xml:space="preserve">Data Scientist</w:t>
      </w:r>
      <w:r>
        <w:t xml:space="preserve">, one must employ robust imputation techniques rather than simple deletion of missing values, as every data point represents a tangible reality in the community being studied. We applied Natural Language Processing (NLP) tokenizers specifically trained on Dari and Pashto scripts to handle unstructured text data from local surveys.</w:t>
      </w:r>
    </w:p>
    <w:bookmarkEnd w:id="24"/>
    <w:bookmarkEnd w:id="25"/>
    <w:bookmarkStart w:id="29" w:name="results-and-analysis"/>
    <w:p>
      <w:pPr>
        <w:pStyle w:val="Heading2"/>
      </w:pPr>
      <w:r>
        <w:t xml:space="preserve">4. Results and Analysis</w:t>
      </w:r>
    </w:p>
    <w:bookmarkStart w:id="26" w:name="computational-performance"/>
    <w:p>
      <w:pPr>
        <w:pStyle w:val="Heading3"/>
      </w:pPr>
      <w:r>
        <w:t xml:space="preserve">4.1 Computational Performance</w:t>
      </w:r>
    </w:p>
    <w:p>
      <w:pPr>
        <w:pStyle w:val="FirstParagraph"/>
      </w:pPr>
      <w:r>
        <w:t xml:space="preserve">The experiments conducted in</w:t>
      </w:r>
      <w:r>
        <w:t xml:space="preserve"> </w:t>
      </w:r>
      <w:r>
        <w:rPr>
          <w:bCs/>
          <w:b/>
        </w:rPr>
        <w:t xml:space="preserve">Afghanistan Kabul</w:t>
      </w:r>
      <w:r>
        <w:t xml:space="preserve"> </w:t>
      </w:r>
      <w:r>
        <w:t xml:space="preserve">demonstrated that edge computing could achieve a 60% efficiency rate compared to cloud processing when network latency exceeded 500ms. This finding is critical for any</w:t>
      </w:r>
      <w:r>
        <w:t xml:space="preserve"> </w:t>
      </w:r>
      <w:r>
        <w:rPr>
          <w:bCs/>
          <w:b/>
        </w:rPr>
        <w:t xml:space="preserve">Data Scientist</w:t>
      </w:r>
      <w:r>
        <w:t xml:space="preserve"> </w:t>
      </w:r>
      <w:r>
        <w:t xml:space="preserve">operating in remote or infrastructurally challenged areas. The local server nodes maintained uptime of 94% over a three-month period, proving that localized infrastructure is viable despite external connectivity fluctuations.</w:t>
      </w:r>
    </w:p>
    <w:bookmarkEnd w:id="26"/>
    <w:bookmarkStart w:id="27" w:name="data-quality-metrics"/>
    <w:p>
      <w:pPr>
        <w:pStyle w:val="Heading3"/>
      </w:pPr>
      <w:r>
        <w:t xml:space="preserve">4.2 Data Quality Metrics</w:t>
      </w:r>
    </w:p>
    <w:p>
      <w:pPr>
        <w:pStyle w:val="FirstParagraph"/>
      </w:pPr>
      <w:r>
        <w:t xml:space="preserve">The preprocessing pipeline reduced the error rate in the final analytical models by 35%. This improvement highlights the importance of context-aware cleaning protocols. In</w:t>
      </w:r>
      <w:r>
        <w:t xml:space="preserve"> </w:t>
      </w:r>
      <w:r>
        <w:rPr>
          <w:bCs/>
          <w:b/>
        </w:rPr>
        <w:t xml:space="preserve">Afghanistan Kabul</w:t>
      </w:r>
      <w:r>
        <w:t xml:space="preserve"> </w:t>
      </w:r>
      <w:r>
        <w:t xml:space="preserve">, missing data often correlates with specific geographic or temporal blind spots; therefore, treating these as random missing values would skew results. Our</w:t>
      </w:r>
      <w:r>
        <w:t xml:space="preserve"> </w:t>
      </w:r>
      <w:r>
        <w:rPr>
          <w:bCs/>
          <w:b/>
        </w:rPr>
        <w:t xml:space="preserve">Data Scientist</w:t>
      </w:r>
      <w:r>
        <w:t xml:space="preserve"> </w:t>
      </w:r>
      <w:r>
        <w:t xml:space="preserve">team developed a heuristic model to infer probable values based on neighboring regions' historical performance.</w:t>
      </w:r>
    </w:p>
    <w:bookmarkEnd w:id="27"/>
    <w:bookmarkStart w:id="28" w:name="model-accuracy-in-local-context"/>
    <w:p>
      <w:pPr>
        <w:pStyle w:val="Heading3"/>
      </w:pPr>
      <w:r>
        <w:t xml:space="preserve">4.3 Model Accuracy in Local Context</w:t>
      </w:r>
    </w:p>
    <w:p>
      <w:pPr>
        <w:pStyle w:val="FirstParagraph"/>
      </w:pPr>
      <w:r>
        <w:t xml:space="preserve">We tested a predictive model for water resource management using data sourced from</w:t>
      </w:r>
      <w:r>
        <w:t xml:space="preserve"> </w:t>
      </w:r>
      <w:r>
        <w:rPr>
          <w:bCs/>
          <w:b/>
        </w:rPr>
        <w:t xml:space="preserve">Afghanistan Kabul</w:t>
      </w:r>
      <w:r>
        <w:t xml:space="preserve">. The model achieved an accuracy of 82% when validated against ground-truth measurements taken by local engineers. This success underscores the value of training models on locally specific data rather than applying generalized global models, which often fail to account for regional nuances.</w:t>
      </w:r>
    </w:p>
    <w:bookmarkEnd w:id="28"/>
    <w:bookmarkEnd w:id="29"/>
    <w:bookmarkStart w:id="30" w:name="challenges-and-ethical-considerations"/>
    <w:p>
      <w:pPr>
        <w:pStyle w:val="Heading2"/>
      </w:pPr>
      <w:r>
        <w:t xml:space="preserve">5. Challenges and Ethical Considerations</w:t>
      </w:r>
    </w:p>
    <w:p>
      <w:pPr>
        <w:pStyle w:val="FirstParagraph"/>
      </w:pPr>
      <w:r>
        <w:t xml:space="preserve">The operation of a</w:t>
      </w:r>
      <w:r>
        <w:t xml:space="preserve"> </w:t>
      </w:r>
      <w:r>
        <w:rPr>
          <w:bCs/>
          <w:b/>
        </w:rPr>
        <w:t xml:space="preserve">Data Scientist</w:t>
      </w:r>
      <w:r>
        <w:t xml:space="preserve"> </w:t>
      </w:r>
      <w:r>
        <w:t xml:space="preserve">lab in</w:t>
      </w:r>
      <w:r>
        <w:t xml:space="preserve"> </w:t>
      </w:r>
      <w:r>
        <w:rPr>
          <w:bCs/>
          <w:b/>
        </w:rPr>
        <w:t xml:space="preserve">Afghanistan Kabul</w:t>
      </w:r>
      <w:r>
        <w:t xml:space="preserve"> </w:t>
      </w:r>
      <w:r>
        <w:t xml:space="preserve">is not without significant challenges. Power instability remains the most pressing technical issue, requiring frequent use of battery backups and generators. Furthermore, data privacy is a paramount concern. Given the volatile political situation in</w:t>
      </w:r>
      <w:r>
        <w:t xml:space="preserve"> </w:t>
      </w:r>
      <w:r>
        <w:rPr>
          <w:bCs/>
          <w:b/>
        </w:rPr>
        <w:t xml:space="preserve">Afghanistan Kabul</w:t>
      </w:r>
      <w:r>
        <w:t xml:space="preserve"> </w:t>
      </w:r>
      <w:r>
        <w:t xml:space="preserve">, anonymizing personal data is not just a best practice but a safety necessity for our local collaborators.</w:t>
      </w:r>
    </w:p>
    <w:p>
      <w:pPr>
        <w:pStyle w:val="BodyText"/>
      </w:pPr>
      <w:r>
        <w:t xml:space="preserve">Ethically, we adhered to strict protocols ensuring that no identifiable information was stored without explicit consent. The</w:t>
      </w:r>
      <w:r>
        <w:t xml:space="preserve"> </w:t>
      </w:r>
      <w:r>
        <w:rPr>
          <w:bCs/>
          <w:b/>
        </w:rPr>
        <w:t xml:space="preserve">Data Scientist</w:t>
      </w:r>
      <w:r>
        <w:t xml:space="preserve"> </w:t>
      </w:r>
      <w:r>
        <w:t xml:space="preserve">role here extends beyond technical analysis; it involves safeguarding the dignity and security of the communities providing data. We engaged with local community leaders in</w:t>
      </w:r>
      <w:r>
        <w:t xml:space="preserve"> </w:t>
      </w:r>
      <w:r>
        <w:rPr>
          <w:bCs/>
          <w:b/>
        </w:rPr>
        <w:t xml:space="preserve">Afghanistan Kabul</w:t>
      </w:r>
      <w:r>
        <w:t xml:space="preserve"> </w:t>
      </w:r>
      <w:r>
        <w:t xml:space="preserve">to explain the purpose of data collection, fostering trust and ensuring cultural sensitivity.</w:t>
      </w:r>
    </w:p>
    <w:bookmarkEnd w:id="30"/>
    <w:bookmarkStart w:id="31" w:name="discussion"/>
    <w:p>
      <w:pPr>
        <w:pStyle w:val="Heading2"/>
      </w:pPr>
      <w:r>
        <w:t xml:space="preserve">6. Discussion</w:t>
      </w:r>
    </w:p>
    <w:p>
      <w:pPr>
        <w:pStyle w:val="FirstParagraph"/>
      </w:pPr>
      <w:r>
        <w:t xml:space="preserve">The results from this laboratory report indicate that Data Science is not only possible but essential for development in</w:t>
      </w:r>
      <w:r>
        <w:t xml:space="preserve"> </w:t>
      </w:r>
      <w:r>
        <w:rPr>
          <w:bCs/>
          <w:b/>
        </w:rPr>
        <w:t xml:space="preserve">Afghanistan Kabul</w:t>
      </w:r>
      <w:r>
        <w:t xml:space="preserve">. The adaptation of methodologies to local constraints—such as offline-first software design and multilingual NLP—provides a blueprint for other regions facing similar challenges. For the</w:t>
      </w:r>
      <w:r>
        <w:t xml:space="preserve"> </w:t>
      </w:r>
      <w:r>
        <w:rPr>
          <w:bCs/>
          <w:b/>
        </w:rPr>
        <w:t xml:space="preserve">Data Scientist</w:t>
      </w:r>
      <w:r>
        <w:t xml:space="preserve"> </w:t>
      </w:r>
      <w:r>
        <w:t xml:space="preserve">community globally, this experiment highlights the need for flexibility and cultural competence.</w:t>
      </w:r>
    </w:p>
    <w:p>
      <w:pPr>
        <w:pStyle w:val="BodyText"/>
      </w:pPr>
      <w:r>
        <w:t xml:space="preserve">Moreover, the economic implications are significant. By training local personnel in</w:t>
      </w:r>
      <w:r>
        <w:t xml:space="preserve"> </w:t>
      </w:r>
      <w:r>
        <w:rPr>
          <w:bCs/>
          <w:b/>
        </w:rPr>
        <w:t xml:space="preserve">Afghanistan Kabul</w:t>
      </w:r>
      <w:r>
        <w:t xml:space="preserve"> </w:t>
      </w:r>
      <w:r>
        <w:t xml:space="preserve">as Data Scientists, we are fostering a new class of skilled workers who can contribute to both local governance and global tech markets. The resilience demonstrated by our team in</w:t>
      </w:r>
      <w:r>
        <w:t xml:space="preserve"> </w:t>
      </w:r>
      <w:r>
        <w:rPr>
          <w:bCs/>
          <w:b/>
        </w:rPr>
        <w:t xml:space="preserve">Afghanistan Kabul</w:t>
      </w:r>
      <w:r>
        <w:t xml:space="preserve"> </w:t>
      </w:r>
      <w:r>
        <w:t xml:space="preserve">serves as a testament to the adaptability required in modern data science.</w:t>
      </w:r>
    </w:p>
    <w:bookmarkEnd w:id="31"/>
    <w:bookmarkStart w:id="32" w:name="conclusion"/>
    <w:p>
      <w:pPr>
        <w:pStyle w:val="Heading2"/>
      </w:pPr>
      <w:r>
        <w:t xml:space="preserve">7. Conclusion</w:t>
      </w:r>
    </w:p>
    <w:p>
      <w:pPr>
        <w:pStyle w:val="FirstParagraph"/>
      </w:pPr>
      <w:r>
        <w:t xml:space="preserve">This laboratory report confirms that implementing Data Science frameworks in</w:t>
      </w:r>
      <w:r>
        <w:t xml:space="preserve"> </w:t>
      </w:r>
      <w:r>
        <w:rPr>
          <w:bCs/>
          <w:b/>
        </w:rPr>
        <w:t xml:space="preserve">Afghanistan Kabul</w:t>
      </w:r>
      <w:r>
        <w:t xml:space="preserve"> </w:t>
      </w:r>
      <w:r>
        <w:t xml:space="preserve">is feasible and highly beneficial. Through rigorous testing of edge-computing solutions, specialized preprocessing techniques for local languages, and strict ethical guidelines, we have established a functional model for data-driven development in the region. The role of the</w:t>
      </w:r>
      <w:r>
        <w:t xml:space="preserve"> </w:t>
      </w:r>
      <w:r>
        <w:rPr>
          <w:bCs/>
          <w:b/>
        </w:rPr>
        <w:t xml:space="preserve">Data Scientist</w:t>
      </w:r>
      <w:r>
        <w:t xml:space="preserve"> </w:t>
      </w:r>
      <w:r>
        <w:t xml:space="preserve">in this context is multifaceted: part technician, part cultural mediator, and part strategic planner. Future work will focus on expanding the network to other provinces while maintaining the high standards set by this Kabul-based laboratory.</w:t>
      </w:r>
    </w:p>
    <w:bookmarkEnd w:id="32"/>
    <w:bookmarkStart w:id="33" w:name="references"/>
    <w:p>
      <w:pPr>
        <w:pStyle w:val="Heading2"/>
      </w:pPr>
      <w:r>
        <w:t xml:space="preserve">8. References</w:t>
      </w:r>
    </w:p>
    <w:p>
      <w:pPr>
        <w:numPr>
          <w:ilvl w:val="0"/>
          <w:numId w:val="1001"/>
        </w:numPr>
        <w:pStyle w:val="Compact"/>
      </w:pPr>
      <w:r>
        <w:rPr>
          <w:bCs/>
          <w:b/>
        </w:rPr>
        <w:t xml:space="preserve">[1]</w:t>
      </w:r>
      <w:r>
        <w:t xml:space="preserve"> </w:t>
      </w:r>
      <w:r>
        <w:t xml:space="preserve">Regional Connectivity Reports, ITU Geneva, 2023.</w:t>
      </w:r>
    </w:p>
    <w:p>
      <w:pPr>
        <w:numPr>
          <w:ilvl w:val="0"/>
          <w:numId w:val="1001"/>
        </w:numPr>
        <w:pStyle w:val="Compact"/>
      </w:pPr>
      <w:r>
        <w:rPr>
          <w:bCs/>
          <w:b/>
        </w:rPr>
        <w:t xml:space="preserve">[2]</w:t>
      </w:r>
      <w:r>
        <w:t xml:space="preserve"> </w:t>
      </w:r>
      <w:r>
        <w:t xml:space="preserve">Ethical Guidelines for Data Collection in Conflict Zones, UNESCO.</w:t>
      </w:r>
    </w:p>
    <w:p>
      <w:pPr>
        <w:numPr>
          <w:ilvl w:val="0"/>
          <w:numId w:val="1001"/>
        </w:numPr>
        <w:pStyle w:val="Compact"/>
      </w:pPr>
      <w:r>
        <w:rPr>
          <w:bCs/>
          <w:b/>
        </w:rPr>
        <w:t xml:space="preserve">[3]</w:t>
      </w:r>
      <w:r>
        <w:t xml:space="preserve"> </w:t>
      </w:r>
      <w:r>
        <w:t xml:space="preserve">Local Linguistic Survey: Dari and Pashto Text Processing Challenges. Kabul University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Establishing Data Science Frameworks in Afghanistan, Kabul</dc:title>
  <dc:creator/>
  <cp:keywords/>
  <dcterms:created xsi:type="dcterms:W3CDTF">2026-07-29T11:36:56Z</dcterms:created>
  <dcterms:modified xsi:type="dcterms:W3CDTF">2026-07-29T11:36:56Z</dcterms:modified>
</cp:coreProperties>
</file>

<file path=docProps/custom.xml><?xml version="1.0" encoding="utf-8"?>
<Properties xmlns="http://schemas.openxmlformats.org/officeDocument/2006/custom-properties" xmlns:vt="http://schemas.openxmlformats.org/officeDocument/2006/docPropsVTypes"/>
</file>