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Australia</w:t>
      </w:r>
      <w:r>
        <w:t xml:space="preserve"> </w:t>
      </w:r>
      <w:r>
        <w:t xml:space="preserve">Sydney</w:t>
      </w:r>
    </w:p>
    <w:bookmarkStart w:id="20" w:name="X8c6721789b10ee7bc1f54c9bd0e0e576e974f53"/>
    <w:p>
      <w:pPr>
        <w:pStyle w:val="Heading1"/>
      </w:pPr>
      <w:r>
        <w:t xml:space="preserve">Laboratory Report: The Data Scientist Ecosystem in Australia, Sydney</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Australia, Sydney</w:t>
      </w:r>
    </w:p>
    <w:p>
      <w:pPr>
        <w:pStyle w:val="BodyText"/>
      </w:pPr>
      <w:r>
        <w:rPr>
          <w:bCs/>
          <w:b/>
        </w:rPr>
        <w:t xml:space="preserve">Focal Role:</w:t>
      </w:r>
      <w:r>
        <w:t xml:space="preserve"> </w:t>
      </w:r>
      <w:r>
        <w:t xml:space="preserve">Data Scientist</w:t>
      </w:r>
    </w:p>
    <w:bookmarkEnd w:id="20"/>
    <w:bookmarkStart w:id="21" w:name="australia-sydney-the-technological-hub"/>
    <w:p>
      <w:pPr>
        <w:pStyle w:val="Heading2"/>
      </w:pPr>
      <w:r>
        <w:t xml:space="preserve">Australia Sydney: The Technological Hub</w:t>
      </w:r>
    </w:p>
    <w:p>
      <w:pPr>
        <w:pStyle w:val="FirstParagraph"/>
      </w:pPr>
      <w:r>
        <w:t xml:space="preserve">The city of Sydney stands as the undisputed economic and technological powerhouse within the vast continent of Australia. Often referred to as "Australia's Silicon Valley," this metropolitan hub attracts top-tier talent from around the globe, driven by a robust economy, high quality of life, and a thriving innovation sector. The specific geographical concentration in</w:t>
      </w:r>
      <w:r>
        <w:t xml:space="preserve"> </w:t>
      </w:r>
      <w:r>
        <w:rPr>
          <w:bCs/>
          <w:b/>
        </w:rPr>
        <w:t xml:space="preserve">Australia Sydney</w:t>
      </w:r>
      <w:r>
        <w:t xml:space="preserve"> </w:t>
      </w:r>
      <w:r>
        <w:t xml:space="preserve">creates a unique ecosystem where finance, healthcare, retail, and telecommunications converge with advanced technological infrastructure. This laboratory report analyzes the role of the</w:t>
      </w:r>
      <w:r>
        <w:t xml:space="preserve"> </w:t>
      </w:r>
      <w:r>
        <w:rPr>
          <w:bCs/>
          <w:b/>
        </w:rPr>
        <w:t xml:space="preserve">Data Scientist</w:t>
      </w:r>
      <w:r>
        <w:t xml:space="preserve"> </w:t>
      </w:r>
      <w:r>
        <w:t xml:space="preserve">within this specific geographic and industrial context.</w:t>
      </w:r>
    </w:p>
    <w:p>
      <w:pPr>
        <w:pStyle w:val="BodyText"/>
      </w:pPr>
      <w:r>
        <w:t xml:space="preserve">In recent years,</w:t>
      </w:r>
      <w:r>
        <w:t xml:space="preserve"> </w:t>
      </w:r>
      <w:r>
        <w:rPr>
          <w:bCs/>
          <w:b/>
        </w:rPr>
        <w:t xml:space="preserve">Australia Sydney</w:t>
      </w:r>
      <w:r>
        <w:t xml:space="preserve"> </w:t>
      </w:r>
      <w:r>
        <w:t xml:space="preserve">has seen exponential growth in data-driven enterprises. The presence of major banks such as Westpac, Commonwealth Bank of Australia (CBA), and ANZ in the Sydney CBD establishes a fertile ground for financial analytics. Furthermore, the rise of fintech startups in neighborhoods like Chippendale and Pyrmatt underscores the city's commitment to digital transformation. Consequently, the demand for skilled professionals who can interpret complex datasets to drive business strategy has never been higher.</w:t>
      </w:r>
    </w:p>
    <w:bookmarkEnd w:id="21"/>
    <w:bookmarkStart w:id="25" w:name="X54827479d699e20cc8fc7a62af86ebfe90007c4"/>
    <w:p>
      <w:pPr>
        <w:pStyle w:val="Heading2"/>
      </w:pPr>
      <w:r>
        <w:t xml:space="preserve">The Data Scientist: Core Responsibilities and Scope</w:t>
      </w:r>
    </w:p>
    <w:p>
      <w:pPr>
        <w:pStyle w:val="FirstParagraph"/>
      </w:pPr>
      <w:r>
        <w:t xml:space="preserve">A</w:t>
      </w:r>
      <w:r>
        <w:t xml:space="preserve"> </w:t>
      </w:r>
      <w:r>
        <w:rPr>
          <w:bCs/>
          <w:b/>
        </w:rPr>
        <w:t xml:space="preserve">Data Scientist</w:t>
      </w:r>
      <w:r>
        <w:t xml:space="preserve"> </w:t>
      </w:r>
      <w:r>
        <w:t xml:space="preserve">in this region is not merely a coder; they are strategic partners responsible for extracting actionable insights from unstructured data. The role requires a multidisciplinary approach, blending statistics, computer science, and domain-specific knowledge relevant to the Australian market.</w:t>
      </w:r>
    </w:p>
    <w:bookmarkStart w:id="22" w:name="advanced-analytics-and-machine-learning"/>
    <w:p>
      <w:pPr>
        <w:pStyle w:val="Heading3"/>
      </w:pPr>
      <w:r>
        <w:t xml:space="preserve">1. Advanced Analytics and Machine Learning</w:t>
      </w:r>
    </w:p>
    <w:p>
      <w:pPr>
        <w:pStyle w:val="FirstParagraph"/>
      </w:pPr>
      <w:r>
        <w:t xml:space="preserve">The primary function of a</w:t>
      </w:r>
      <w:r>
        <w:t xml:space="preserve"> </w:t>
      </w:r>
      <w:r>
        <w:rPr>
          <w:bCs/>
          <w:b/>
        </w:rPr>
        <w:t xml:space="preserve">Data Scientist</w:t>
      </w:r>
      <w:r>
        <w:t xml:space="preserve"> </w:t>
      </w:r>
      <w:r>
        <w:t xml:space="preserve">in Sydney involves developing predictive models using Python, R, or SQL. Whether it is predicting customer churn for a telecommunications giant like Telstra or optimizing supply chain logistics for major retailers such as Woolworths and Coles, the application of machine learning algorithms is critical. These professionals must select appropriate models—ranging from linear regression to deep neural networks—and validate their accuracy against real-world Australian datasets.</w:t>
      </w:r>
    </w:p>
    <w:bookmarkEnd w:id="22"/>
    <w:bookmarkStart w:id="23" w:name="data-engineering-and-governance"/>
    <w:p>
      <w:pPr>
        <w:pStyle w:val="Heading3"/>
      </w:pPr>
      <w:r>
        <w:t xml:space="preserve">2. Data Engineering and Governance</w:t>
      </w:r>
    </w:p>
    <w:p>
      <w:pPr>
        <w:pStyle w:val="FirstParagraph"/>
      </w:pPr>
      <w:r>
        <w:t xml:space="preserve">In the context of strict privacy laws, a</w:t>
      </w:r>
      <w:r>
        <w:t xml:space="preserve"> </w:t>
      </w:r>
      <w:r>
        <w:rPr>
          <w:bCs/>
          <w:b/>
        </w:rPr>
        <w:t xml:space="preserve">Data Scientist</w:t>
      </w:r>
      <w:r>
        <w:t xml:space="preserve"> </w:t>
      </w:r>
      <w:r>
        <w:t xml:space="preserve">must ensure that data handling complies with the Privacy Act 1988 (Cth). In Sydney, where digital services are ubiquitous, maintaining data integrity and security is paramount. Scientists often collaborate with data engineers to build pipelines that clean and aggregate raw data from various sources, ensuring that the models they train are based on reliable information.</w:t>
      </w:r>
    </w:p>
    <w:bookmarkEnd w:id="23"/>
    <w:bookmarkStart w:id="24" w:name="communication-and-visualization"/>
    <w:p>
      <w:pPr>
        <w:pStyle w:val="Heading3"/>
      </w:pPr>
      <w:r>
        <w:t xml:space="preserve">3. Communication and Visualization</w:t>
      </w:r>
    </w:p>
    <w:p>
      <w:pPr>
        <w:pStyle w:val="FirstParagraph"/>
      </w:pPr>
      <w:r>
        <w:t xml:space="preserve">A distinct characteristic of working as a</w:t>
      </w:r>
      <w:r>
        <w:t xml:space="preserve"> </w:t>
      </w:r>
      <w:r>
        <w:rPr>
          <w:bCs/>
          <w:b/>
        </w:rPr>
        <w:t xml:space="preserve">Data Scientist</w:t>
      </w:r>
      <w:r>
        <w:t xml:space="preserve"> </w:t>
      </w:r>
      <w:r>
        <w:t xml:space="preserve">in the dynamic environment of Sydney is the need for exceptional communication skills. Stakeholders range from technical teams to C-suite executives in high-rise offices across Barangaroo and Martin Place. The ability to translate complex algorithmic outputs into clear, strategic business recommendations using tools like Tableau or Power BI is essential.</w:t>
      </w:r>
    </w:p>
    <w:bookmarkEnd w:id="24"/>
    <w:bookmarkEnd w:id="25"/>
    <w:bookmarkStart w:id="26" w:name="X45e6cec6a61805725769796cee59724de816e44"/>
    <w:p>
      <w:pPr>
        <w:pStyle w:val="Heading2"/>
      </w:pPr>
      <w:r>
        <w:t xml:space="preserve">Educational Background and Skill Requirements</w:t>
      </w:r>
    </w:p>
    <w:p>
      <w:pPr>
        <w:pStyle w:val="FirstParagraph"/>
      </w:pPr>
      <w:r>
        <w:t xml:space="preserve">The profile of a successful candidate for a</w:t>
      </w:r>
      <w:r>
        <w:t xml:space="preserve"> </w:t>
      </w:r>
      <w:r>
        <w:rPr>
          <w:bCs/>
          <w:b/>
        </w:rPr>
        <w:t xml:space="preserve">Data Scientist</w:t>
      </w:r>
      <w:r>
        <w:t xml:space="preserve"> </w:t>
      </w:r>
      <w:r>
        <w:t xml:space="preserve">position in Sydney is rigorous. Employers typically seek candidates with at least an undergraduate degree in Computer Science, Statistics, Mathematics, or Engineering from reputable institutions such as the University of New South Wales (UNSW) or the University of Sydney. However, practical experience often outweighs theoretical knowledge.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w:t>
            </w:r>
          </w:p>
        </w:tc>
      </w:tr>
      <w:tr>
        <w:tc>
          <w:tcPr/>
          <w:p>
            <w:pPr>
              <w:pStyle w:val="Compact"/>
              <w:jc w:val="left"/>
            </w:pPr>
            <w:r>
              <w:rPr>
                <w:bCs/>
                <w:b/>
              </w:rPr>
              <w:t xml:space="preserve">Coding Proficiency</w:t>
            </w:r>
          </w:p>
        </w:tc>
        <w:tc>
          <w:tcPr/>
          <w:p>
            <w:pPr>
              <w:pStyle w:val="Compact"/>
              <w:jc w:val="left"/>
            </w:pPr>
            <w:r>
              <w:t xml:space="preserve">Mastery of Python and R is standard. Familiarity with SQL for database querying is mandatory.</w:t>
            </w:r>
          </w:p>
        </w:tc>
      </w:tr>
      <w:tr>
        <w:tc>
          <w:tcPr/>
          <w:p>
            <w:pPr>
              <w:pStyle w:val="Compact"/>
              <w:jc w:val="left"/>
            </w:pPr>
            <w:r>
              <w:rPr>
                <w:bCs/>
                <w:b/>
              </w:rPr>
              <w:t xml:space="preserve">Statistical Analysis</w:t>
            </w:r>
          </w:p>
        </w:tc>
        <w:tc>
          <w:tcPr/>
          <w:p>
            <w:pPr>
              <w:pStyle w:val="Compact"/>
              <w:jc w:val="left"/>
            </w:pPr>
            <w:r>
              <w:t xml:space="preserve">A strong grasp of probability, hypothesis testing, and experimental design.</w:t>
            </w:r>
          </w:p>
        </w:tc>
      </w:tr>
      <w:tr>
        <w:tc>
          <w:tcPr/>
          <w:p>
            <w:pPr>
              <w:pStyle w:val="Compact"/>
              <w:jc w:val="left"/>
            </w:pPr>
            <w:r>
              <w:rPr>
                <w:bCs/>
                <w:b/>
              </w:rPr>
              <w:t xml:space="preserve">MLOps Tools</w:t>
            </w:r>
          </w:p>
        </w:tc>
        <w:tc>
          <w:tcPr/>
          <w:p>
            <w:pPr>
              <w:pStyle w:val="Compact"/>
              <w:jc w:val="left"/>
            </w:pPr>
            <w:r>
              <w:t xml:space="preserve">Likely exposure to cloud platforms such as AWS or Azure, which are heavily utilized by Sydney enterprises.</w:t>
            </w:r>
          </w:p>
        </w:tc>
      </w:tr>
      <w:tr>
        <w:tc>
          <w:tcPr/>
          <w:p>
            <w:pPr>
              <w:pStyle w:val="Compact"/>
              <w:jc w:val="left"/>
            </w:pPr>
            <w:r>
              <w:rPr>
                <w:bCs/>
                <w:b/>
              </w:rPr>
              <w:t xml:space="preserve">Business Acumen</w:t>
            </w:r>
          </w:p>
        </w:tc>
        <w:tc>
          <w:tcPr/>
          <w:p>
            <w:pPr>
              <w:pStyle w:val="Compact"/>
              <w:jc w:val="left"/>
            </w:pPr>
            <w:r>
              <w:t xml:space="preserve">Understanding the local market trends in finance, retail, and real estate within Sydney.</w:t>
            </w:r>
          </w:p>
        </w:tc>
      </w:tr>
    </w:tbl>
    <w:bookmarkEnd w:id="26"/>
    <w:bookmarkStart w:id="27" w:name="X2d9ed56f00c252f569679dff91e70d2c7f8f7ca"/>
    <w:p>
      <w:pPr>
        <w:pStyle w:val="Heading2"/>
      </w:pPr>
      <w:r>
        <w:t xml:space="preserve">Career Trajectory and Market Outlook in Australia Sydney</w:t>
      </w:r>
    </w:p>
    <w:p>
      <w:pPr>
        <w:pStyle w:val="FirstParagraph"/>
      </w:pPr>
      <w:r>
        <w:t xml:space="preserve">The job market for a</w:t>
      </w:r>
      <w:r>
        <w:t xml:space="preserve"> </w:t>
      </w:r>
      <w:r>
        <w:rPr>
          <w:bCs/>
          <w:b/>
        </w:rPr>
        <w:t xml:space="preserve">Data Scientist</w:t>
      </w:r>
      <w:r>
        <w:t xml:space="preserve"> </w:t>
      </w:r>
      <w:r>
        <w:t xml:space="preserve">in</w:t>
      </w:r>
      <w:r>
        <w:t xml:space="preserve"> </w:t>
      </w:r>
      <w:r>
        <w:rPr>
          <w:bCs/>
          <w:b/>
        </w:rPr>
        <w:t xml:space="preserve">Australia Sydney</w:t>
      </w:r>
      <w:r>
        <w:t xml:space="preserve"> </w:t>
      </w:r>
      <w:r>
        <w:t xml:space="preserve">is highly competitive but rewarding. According to recent labor statistics, salaries for mid-level Data Scientists in Sydney range between AUD $120,000 and $160,00 annually, with senior roles exceeding this bracket. This compensation reflects the scarcity of talent who possess both advanced technical skills and industry-specific knowledge.</w:t>
      </w:r>
    </w:p>
    <w:p>
      <w:pPr>
        <w:pStyle w:val="BodyText"/>
      </w:pPr>
      <w:r>
        <w:t xml:space="preserve">The growth trajectory is upward. As Sydney hosts major international tech conferences and attracts venture capital investment for local startups, the scope of data application expands. New sectors such as green technology and sustainable urban planning are emerging in NSW, creating new niches for Data Scientists to apply their skills toward societal benefit.</w:t>
      </w:r>
    </w:p>
    <w:bookmarkEnd w:id="27"/>
    <w:bookmarkStart w:id="28" w:name="challenges-faced-by-the-data-scientist"/>
    <w:p>
      <w:pPr>
        <w:pStyle w:val="Heading2"/>
      </w:pPr>
      <w:r>
        <w:t xml:space="preserve">Challenges Faced by the Data Scientist</w:t>
      </w:r>
    </w:p>
    <w:p>
      <w:pPr>
        <w:pStyle w:val="FirstParagraph"/>
      </w:pPr>
      <w:r>
        <w:t xml:space="preserve">Despite opportunities, a</w:t>
      </w:r>
      <w:r>
        <w:t xml:space="preserve"> </w:t>
      </w:r>
      <w:r>
        <w:rPr>
          <w:bCs/>
          <w:b/>
        </w:rPr>
        <w:t xml:space="preserve">Data Scientist</w:t>
      </w:r>
      <w:r>
        <w:t xml:space="preserve"> </w:t>
      </w:r>
      <w:r>
        <w:t xml:space="preserve">working in Sydney faces specific challenges. The high cost of living in Sydney impacts work-life balance considerations. Additionally, the rapid pace of technological change requires continuous upskilling. A professional must stay abreast of new libraries, frameworks, and ethical AI guidelines to remain relevant.</w:t>
      </w:r>
    </w:p>
    <w:bookmarkEnd w:id="28"/>
    <w:bookmarkStart w:id="29" w:name="conclusion"/>
    <w:p>
      <w:pPr>
        <w:pStyle w:val="Heading2"/>
      </w:pPr>
      <w:r>
        <w:t xml:space="preserve">Conclusion</w:t>
      </w:r>
    </w:p>
    <w:p>
      <w:pPr>
        <w:pStyle w:val="FirstParagraph"/>
      </w:pPr>
      <w:r>
        <w:t xml:space="preserve">In summary, the role of the</w:t>
      </w:r>
      <w:r>
        <w:t xml:space="preserve"> </w:t>
      </w:r>
      <w:r>
        <w:rPr>
          <w:bCs/>
          <w:b/>
        </w:rPr>
        <w:t xml:space="preserve">Data Scientist</w:t>
      </w:r>
      <w:r>
        <w:t xml:space="preserve"> </w:t>
      </w:r>
      <w:r>
        <w:t xml:space="preserve">in</w:t>
      </w:r>
      <w:r>
        <w:t xml:space="preserve"> </w:t>
      </w:r>
      <w:r>
        <w:rPr>
          <w:bCs/>
          <w:b/>
        </w:rPr>
        <w:t xml:space="preserve">Australia Sydney</w:t>
      </w:r>
      <w:r>
        <w:t xml:space="preserve"> </w:t>
      </w:r>
      <w:r>
        <w:t xml:space="preserve">is pivotal to the region's economic resilience and innovation capacity. From optimizing banking algorithms in North Sydney to enhancing public transport logistics for Transport for NSW, these professionals drive efficiency and insight. The combination of a world-class education system, a strong financial sector, and a vibrant startup culture makes Sydney an ideal location for advancing one’s career in data science.</w:t>
      </w:r>
    </w:p>
    <w:p>
      <w:pPr>
        <w:pStyle w:val="BodyText"/>
      </w:pPr>
      <w:r>
        <w:t xml:space="preserve">For organizations seeking to thrive in this competitive landscape, investing in robust Data Science teams is not just an option but a necessity. Conversely, for aspiring professionals viewing Sydney as their destination, the path requires dedication to technical excellence and cultural adaptability. This laboratory report confirms that the intersection of data science expertise and the Sydney market offers unparalleled opportunities for growth and impact.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Data Scientist Role Analysis in Australia Sydney</dc:title>
  <dc:creator/>
  <dc:language>en</dc:language>
  <cp:keywords/>
  <dcterms:created xsi:type="dcterms:W3CDTF">2026-07-29T13:34:25Z</dcterms:created>
  <dcterms:modified xsi:type="dcterms:W3CDTF">2026-07-29T13:34:25Z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