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9502a64d9436e9892a9c280f2aea6c89d408d1a"/>
    <w:p>
      <w:pPr>
        <w:pStyle w:val="Heading1"/>
      </w:pPr>
      <w:r>
        <w:t xml:space="preserve">Laboratory Report: The Emergence and Strategic Deployment of Data Scientist Roles in Ethiopia Addis Ababa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Advanced Data Analytics</w:t>
      </w:r>
      <w:r>
        <w:br/>
      </w:r>
      <w:r>
        <w:rPr>
          <w:bCs/>
          <w:b/>
        </w:rPr>
        <w:t xml:space="preserve">Subject:</w:t>
      </w:r>
      <w:r>
        <w:t xml:space="preserve"> </w:t>
      </w:r>
      <w:r>
        <w:t xml:space="preserve">Socio-Economic Impact of the Data Scientist Profession in East Africa’s Tech Hub</w:t>
      </w:r>
      <w:r>
        <w:br/>
      </w:r>
      <w:r>
        <w:rPr>
          <w:bCs/>
          <w:b/>
        </w:rPr>
        <w:t xml:space="preserve">Status:</w:t>
      </w:r>
      <w:r>
        <w:rPr>
          <w:iCs/>
          <w:i/>
        </w:rPr>
        <w:t xml:space="preserve">Preliminary Assessment Phase</w:t>
      </w:r>
    </w:p>
    <w:p>
      <w:pPr>
        <w:pStyle w:val="BodyText"/>
      </w:pPr>
      <w:r>
        <w:br/>
      </w:r>
      <w:r>
        <w:br/>
      </w:r>
    </w:p>
    <w:bookmarkStart w:id="20" w:name="X654fda128d242def504a8e37adf14f9eeb46720"/>
    <w:p>
      <w:pPr>
        <w:pStyle w:val="Heading2"/>
      </w:pPr>
      <w:r>
        <w:t xml:space="preserve">I. Executive Summary and Introduction to Lab Report Context</w:t>
      </w:r>
    </w:p>
    <w:p>
      <w:pPr>
        <w:pStyle w:val="FirstParagraph"/>
      </w:pPr>
      <w:r>
        <w:t xml:space="preserve">This document serves as a comprehensive Lab Report detailing the current ecosystem, challenges, and future trajectory of the Data Scientist profession within the specific geographic and economic context of Ethiopia Addis Ababa. As global economies increasingly pivot toward data-driven decision-making, it is imperative to analyze how this transition manifests in emerging markets. This Lab Report aims to dissect the intersection between advanced computational analytics and local socio-economic needs, focusing specifically on why the role of a Data Scientist is no longer optional but foundational for Ethiopia Addis Ababa's development goals.</w:t>
      </w:r>
    </w:p>
    <w:p>
      <w:pPr>
        <w:pStyle w:val="BodyText"/>
      </w:pPr>
      <w:r>
        <w:t xml:space="preserve">The "Lab" aspect of this report is metaphorical yet practical: it represents an experimental framework where we observe real-world data initiatives, startup incubators, and government digital transformation projects in Ethiopia Addis Ababa. By treating the urban landscape as a living laboratory, we can evaluate how Data Scientist professionals are effectively solving local problems ranging from agricultural yield optimization to healthcare logistics.</w:t>
      </w:r>
    </w:p>
    <w:bookmarkEnd w:id="20"/>
    <w:bookmarkStart w:id="21" w:name="X6bf7dabb139369213baa151c5443967f9961bac"/>
    <w:p>
      <w:pPr>
        <w:pStyle w:val="Heading2"/>
      </w:pPr>
      <w:r>
        <w:t xml:space="preserve">II. Historical Context and Technological Evolution</w:t>
      </w:r>
    </w:p>
    <w:p>
      <w:pPr>
        <w:pStyle w:val="FirstParagraph"/>
      </w:pPr>
      <w:r>
        <w:t xml:space="preserve">To understand the present state of a Data Scientist in Ethiopia Addis Ababa, one must first review the rapid infrastructure development over the past decade. The liberalization of Ethiopia's telecommunications sector has been a pivotal moment, leading to increased internet penetration rates that have made Big Data accessible to local enterprises. However, while connectivity has improved, the talent pool required to interpret this data remains a critical bottleneck.</w:t>
      </w:r>
    </w:p>
    <w:p>
      <w:pPr>
        <w:pStyle w:val="BodyText"/>
      </w:pPr>
      <w:r>
        <w:t xml:space="preserve">In previous years, the concept of a Data Scientist was largely theoretical within Ethiopia Addis Ababa. Today, however it is becoming a tangible and highly sought-after profession. This Lab Report documents the shift from traditional banking analytics to more complex machine learning applications in fintech, agritech, and logistics sectors.</w:t>
      </w:r>
    </w:p>
    <w:bookmarkEnd w:id="21"/>
    <w:bookmarkStart w:id="25" w:name="X6cf3a5d3b33517b6152695c6fc8d1157086ec8f"/>
    <w:p>
      <w:pPr>
        <w:pStyle w:val="Heading2"/>
      </w:pPr>
      <w:r>
        <w:t xml:space="preserve">III. The Role of Data Scientist in Local Economic Sectors</w:t>
      </w:r>
    </w:p>
    <w:p>
      <w:pPr>
        <w:pStyle w:val="FirstParagraph"/>
      </w:pPr>
      <w:r>
        <w:t xml:space="preserve">The primary focus of this investigation is the practical application of data science. A Data Scientist is not merely a coder; they are strategic partners who translate complex datasets into actionable business intelligence. In Ethiopia Addis Ababa, this role is being adopted with varying degrees of success across several key industries.</w:t>
      </w:r>
    </w:p>
    <w:bookmarkStart w:id="22" w:name="a.-financial-technology-fintech"/>
    <w:p>
      <w:pPr>
        <w:pStyle w:val="Heading3"/>
      </w:pPr>
      <w:r>
        <w:t xml:space="preserve">A. Financial Technology (FinTech)</w:t>
      </w:r>
    </w:p>
    <w:p>
      <w:pPr>
        <w:pStyle w:val="FirstParagraph"/>
      </w:pPr>
      <w:r>
        <w:t xml:space="preserve">The most mature application of the Data Scientist role in Ethiopia Addis Ababa is within the financial sector. Local banks and mobile money providers are increasingly utilizing predictive modeling to assess creditworthiness for unbanked populations. This Lab Report highlights that a skilled Data Scientist can analyze transaction patterns to mitigate risk, thereby expanding financial inclusion. Without these professionals, the digital lending models that are currently disrupting traditional banking in Ethiopia Addis Ababa would not be viable.</w:t>
      </w:r>
    </w:p>
    <w:bookmarkEnd w:id="22"/>
    <w:bookmarkStart w:id="23" w:name="b.-agricultural-optimization"/>
    <w:p>
      <w:pPr>
        <w:pStyle w:val="Heading3"/>
      </w:pPr>
      <w:r>
        <w:t xml:space="preserve">B. Agricultural Optimization</w:t>
      </w:r>
    </w:p>
    <w:p>
      <w:pPr>
        <w:pStyle w:val="FirstParagraph"/>
      </w:pPr>
      <w:r>
        <w:t xml:space="preserve">Agriculture remains the backbone of Ethiopia's economy. Here, a Data Scientist plays a crucial role by analyzing satellite imagery and weather data to predict crop yields and advise farmers on optimal planting schedules. In Ethiopia Addis Ababa, several agritech startups are led by Data Scientists who bridge the gap between high-level technology and rural farming realities. This Lab Report emphasizes that the impact of this profession is measured not just in code efficiency, but in increased food security for the nation.</w:t>
      </w:r>
    </w:p>
    <w:bookmarkEnd w:id="23"/>
    <w:bookmarkStart w:id="24" w:name="c.-healthcare-analytics"/>
    <w:p>
      <w:pPr>
        <w:pStyle w:val="Heading3"/>
      </w:pPr>
      <w:r>
        <w:t xml:space="preserve">C. Healthcare Analytics</w:t>
      </w:r>
    </w:p>
    <w:p>
      <w:pPr>
        <w:pStyle w:val="FirstParagraph"/>
      </w:pPr>
      <w:r>
        <w:t xml:space="preserve">The application of data science in healthcare within Ethiopia Addis Ababa is still in its nascent stages but holds immense potential. Data Scientists are beginning to work on predictive models for disease outbreaks and supply chain optimization for medical supplies. This Lab Report notes that the efficiency of a hospital system can be drastically improved when a Data Scientist optimizes patient flow and resource allocation, directly addressing the strain on public health infrastructure in urban centers.</w:t>
      </w:r>
    </w:p>
    <w:bookmarkEnd w:id="24"/>
    <w:bookmarkEnd w:id="25"/>
    <w:bookmarkStart w:id="26" w:name="X93469b3d00be80288291cbe7606ef1c28e878ef"/>
    <w:p>
      <w:pPr>
        <w:pStyle w:val="Heading2"/>
      </w:pPr>
      <w:r>
        <w:t xml:space="preserve">IV. Challenges Identified in this Laboratory Study</w:t>
      </w:r>
    </w:p>
    <w:p>
      <w:pPr>
        <w:pStyle w:val="FirstParagraph"/>
      </w:pPr>
      <w:r>
        <w:t xml:space="preserve">This Lab Report must also address the significant hurdles facing the profession of Data Scientist in Ethiopia Addis Ababa. The "lab" environment is not without its variables that negatively impact outcomes:</w:t>
      </w:r>
    </w:p>
    <w:p>
      <w:pPr>
        <w:numPr>
          <w:ilvl w:val="0"/>
          <w:numId w:val="1001"/>
        </w:numPr>
        <w:pStyle w:val="Compact"/>
      </w:pPr>
      <w:r>
        <w:rPr>
          <w:bCs/>
          <w:b/>
        </w:rPr>
        <w:t xml:space="preserve">Educational Gap:</w:t>
      </w:r>
      <w:r>
        <w:t xml:space="preserve"> </w:t>
      </w:r>
      <w:r>
        <w:t xml:space="preserve">While interest is high, formal educational programs specifically tailored to advanced machine learning and deep learning are scarce in Ethiopia Addis Ababa. Most Data Scientists are self-taught or trained abroad.</w:t>
      </w:r>
    </w:p>
    <w:p>
      <w:pPr>
        <w:numPr>
          <w:ilvl w:val="0"/>
          <w:numId w:val="1001"/>
        </w:numPr>
        <w:pStyle w:val="Compact"/>
      </w:pPr>
      <w:r>
        <w:rPr>
          <w:bCs/>
          <w:b/>
        </w:rPr>
        <w:t xml:space="preserve">Data Quality and Infrastructure:</w:t>
      </w:r>
      <w:r>
        <w:t xml:space="preserve"> </w:t>
      </w:r>
      <w:r>
        <w:t xml:space="preserve">Collecting clean, labeled data remains a massive challenge. A Data Scientist often spends more time cleaning data than analyzing it. In the context of Ethiopia Addis Ababa, inconsistent record-keeping in legacy systems hampers progress.</w:t>
      </w:r>
    </w:p>
    <w:p>
      <w:pPr>
        <w:numPr>
          <w:ilvl w:val="0"/>
          <w:numId w:val="1001"/>
        </w:numPr>
        <w:pStyle w:val="Compact"/>
      </w:pPr>
      <w:r>
        <w:rPr>
          <w:bCs/>
          <w:b/>
        </w:rPr>
        <w:t xml:space="preserve">Budgetary Constraints:</w:t>
      </w:r>
      <w:r>
        <w:t xml:space="preserve"> </w:t>
      </w:r>
      <w:r>
        <w:t xml:space="preserve">Many organizations in Ethiopia lack the financial resources to invest in high-performance computing infrastructure required for large-scale data processing by a Data Scientist.</w:t>
      </w:r>
    </w:p>
    <w:bookmarkEnd w:id="26"/>
    <w:bookmarkStart w:id="27" w:name="Xf867ac999554fd4af2a54ebea07b3f20ccd0759"/>
    <w:p>
      <w:pPr>
        <w:pStyle w:val="Heading2"/>
      </w:pPr>
      <w:r>
        <w:t xml:space="preserve">V. Recommendations and Strategic Path Forward</w:t>
      </w:r>
    </w:p>
    <w:p>
      <w:pPr>
        <w:pStyle w:val="FirstParagraph"/>
      </w:pPr>
      <w:r>
        <w:t xml:space="preserve">Based on the findings of this Lab Report, several strategic recommendations are proposed to strengthen the impact of Data Scientist professionals in Ethiopia Addis Ababa:</w:t>
      </w:r>
    </w:p>
    <w:p>
      <w:pPr>
        <w:pStyle w:val="BodyText"/>
      </w:pPr>
      <w:r>
        <w:br/>
      </w:r>
    </w:p>
    <w:p>
      <w:pPr>
        <w:numPr>
          <w:ilvl w:val="0"/>
          <w:numId w:val="1002"/>
        </w:numPr>
        <w:pStyle w:val="Compact"/>
      </w:pPr>
      <w:r>
        <w:rPr>
          <w:bCs/>
          <w:b/>
        </w:rPr>
        <w:t xml:space="preserve">Curriculum Reform:</w:t>
      </w:r>
      <w:r>
        <w:t xml:space="preserve"> </w:t>
      </w:r>
      <w:r>
        <w:t xml:space="preserve">Universities in Ethiopia Addis Ababa should partner with global tech firms to update data science curricula, focusing on practical, industry-relevant skills.</w:t>
      </w:r>
    </w:p>
    <w:p>
      <w:pPr>
        <w:numPr>
          <w:ilvl w:val="0"/>
          <w:numId w:val="1002"/>
        </w:numPr>
        <w:pStyle w:val="Compact"/>
      </w:pPr>
      <w:r>
        <w:rPr>
          <w:bCs/>
          <w:b/>
        </w:rPr>
        <w:t xml:space="preserve">Data Sovereignty Initiatives:</w:t>
      </w:r>
      <w:r>
        <w:t xml:space="preserve"> </w:t>
      </w:r>
      <w:r>
        <w:t xml:space="preserve">The government must invest in robust digital infrastructure that ensures high-quality data availability for professionals working as Data Scientist roles within the country.</w:t>
      </w:r>
    </w:p>
    <w:p>
      <w:pPr>
        <w:numPr>
          <w:ilvl w:val="0"/>
          <w:numId w:val="1002"/>
        </w:numPr>
        <w:pStyle w:val="Compact"/>
      </w:pPr>
      <w:r>
        <w:rPr>
          <w:bCs/>
          <w:b/>
        </w:rPr>
        <w:t xml:space="preserve">Promoting Local Innovation Hubs:</w:t>
      </w:r>
      <w:r>
        <w:t xml:space="preserve"> </w:t>
      </w:r>
      <w:r>
        <w:t xml:space="preserve">Incubators and accelerators in Ethiopia Addis Ababa should prioritize projects led by Data Scientists to foster an ecosystem where local problems are solved with locally developed algorithms.</w:t>
      </w:r>
    </w:p>
    <w:bookmarkEnd w:id="27"/>
    <w:bookmarkStart w:id="28" w:name="vi.-conclusion-of-lab-report"/>
    <w:p>
      <w:pPr>
        <w:pStyle w:val="Heading2"/>
      </w:pPr>
      <w:r>
        <w:t xml:space="preserve">VI. Conclusion of Lab Report</w:t>
      </w:r>
    </w:p>
    <w:p>
      <w:pPr>
        <w:pStyle w:val="FirstParagraph"/>
      </w:pPr>
      <w:r>
        <w:t xml:space="preserve">In conclusion, this Lab Report affirms that the integration of a Data Scientist into the economic fabric of Ethiopia Addis Ababa is not only beneficial but essential for sustainable development. The profession acts as a catalyst, turning raw data into social and economic capital.</w:t>
      </w:r>
    </w:p>
    <w:p>
      <w:pPr>
        <w:pStyle w:val="BodyText"/>
      </w:pPr>
      <w:r>
        <w:br/>
      </w:r>
    </w:p>
    <w:p>
      <w:pPr>
        <w:pStyle w:val="BodyText"/>
      </w:pPr>
      <w:r>
        <w:t xml:space="preserve">The evidence gathered suggests that while challenges regarding infrastructure and education persist, the trajectory is overwhelmingly positive. As more professionals in Ethiopia Addis Ababa adopt the methodologies of a Data Scientist, we can expect to see increased efficiency in public services, growth in the technology sector, and improved quality of life for citizens. Future iterations of this Lab Report will need to monitor longitudinal data to assess how these initial interventions scale over the next decade.</w:t>
      </w:r>
    </w:p>
    <w:p>
      <w:pPr>
        <w:pStyle w:val="BodyText"/>
      </w:pPr>
      <w:r>
        <w:t xml:space="preserve">By recognizing Ethiopia Addis Ababa as a fertile ground for innovation, stakeholders can better support the growing community of Data Scientists who are reshaping the future of East Africa's most dynamic city.</w:t>
      </w:r>
    </w:p>
    <w:p>
      <w:pPr>
        <w:pStyle w:val="BodyText"/>
      </w:pP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2026-07-29T09:45:57Z</dcterms:created>
  <dcterms:modified xsi:type="dcterms:W3CDTF">2026-07-29T09:45:57Z</dcterms:modified>
</cp:coreProperties>
</file>

<file path=docProps/custom.xml><?xml version="1.0" encoding="utf-8"?>
<Properties xmlns="http://schemas.openxmlformats.org/officeDocument/2006/custom-properties" xmlns:vt="http://schemas.openxmlformats.org/officeDocument/2006/docPropsVTypes"/>
</file>