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Data</w:t>
      </w:r>
      <w:r>
        <w:t xml:space="preserve"> </w:t>
      </w:r>
      <w:r>
        <w:t xml:space="preserve">Scientist</w:t>
      </w:r>
      <w:r>
        <w:t xml:space="preserve"> </w:t>
      </w:r>
      <w:r>
        <w:t xml:space="preserve">Role</w:t>
      </w:r>
      <w:r>
        <w:t xml:space="preserve"> </w:t>
      </w:r>
      <w:r>
        <w:t xml:space="preserve">in</w:t>
      </w:r>
      <w:r>
        <w:t xml:space="preserve"> </w:t>
      </w:r>
      <w:r>
        <w:t xml:space="preserve">Mexico</w:t>
      </w:r>
      <w:r>
        <w:t xml:space="preserve"> </w:t>
      </w:r>
      <w:r>
        <w:t xml:space="preserve">City</w:t>
      </w:r>
    </w:p>
    <w:p>
      <w:pPr>
        <w:pStyle w:val="FirstParagraph"/>
      </w:pPr>
      <w:r>
        <w:t xml:space="preserve">```html</w:t>
      </w:r>
    </w:p>
    <w:bookmarkStart w:id="20" w:name="X9ee6995e4eb901d5b57cb192a2da03b2f0a3bd0"/>
    <w:p>
      <w:pPr>
        <w:pStyle w:val="Heading1"/>
      </w:pPr>
      <w:r>
        <w:t xml:space="preserve">Laboratory Report: Strategic Analysis of the Data Scientist Role</w:t>
      </w:r>
    </w:p>
    <w:p>
      <w:pPr>
        <w:pStyle w:val="FirstParagraph"/>
      </w:pPr>
      <w:r>
        <w:rPr>
          <w:bCs/>
          <w:b/>
        </w:rPr>
        <w:t xml:space="preserve">Jurisdiction:</w:t>
      </w:r>
      <w:r>
        <w:t xml:space="preserve"> </w:t>
      </w:r>
      <w:r>
        <w:t xml:space="preserve">Mexico City, Mexico</w:t>
      </w:r>
      <w:r>
        <w:br/>
      </w:r>
      <w:r>
        <w:rPr>
          <w:bCs/>
          <w:b/>
        </w:rPr>
        <w:t xml:space="preserve">Date:</w:t>
      </w:r>
      <w:r>
        <w:t xml:space="preserve"> </w:t>
      </w:r>
      <w:r>
        <w:t xml:space="preserve">October 26, 2023</w:t>
      </w:r>
      <w:r>
        <w:br/>
      </w:r>
    </w:p>
    <w:p>
      <w:pPr>
        <w:pStyle w:val="BodyText"/>
      </w:pPr>
      <w:r>
        <w:t xml:space="preserve">Status:Draft for Review</w:t>
      </w:r>
    </w:p>
    <w:bookmarkEnd w:id="20"/>
    <w:p>
      <w:pPr>
        <w:pStyle w:val="BodyText"/>
      </w:pPr>
      <w:r>
        <w:t xml:space="preserve">The primary languages required include Python and Rfor statistical computing and machine learning applicationsSQL remains indispensable for database management especially given the legacy systems prevalent in many traditional Mexican industries such as banking and manufacturing.</w:t>
      </w:r>
      <w:r>
        <w:t xml:space="preserve"> </w:t>
      </w:r>
      <w:r>
        <w:t xml:space="preserve">Proficiency in libraries such as TensorFlow Keras Pandasand Scikit-learn is essential. In Mexico City particularly within the fintech sector which has seen exponential growth companies rely heavily on these tools for fraud detection credit scoringand personalized marketing strategies.</w:t>
      </w:r>
      <w:r>
        <w:t xml:space="preserve"> </w:t>
      </w:r>
      <w:r>
        <w:t xml:space="preserve">Experience with AWS Azureor Google Cloud Platformis increasingly mandatory Many organizations in Mexico City are migrating their infrastructure to cloud-based solutions necessitating Data Scientists who can deploy models at scale efficiently and securely.</w:t>
      </w:r>
      <w:r>
        <w:t xml:space="preserve"> </w:t>
      </w:r>
      <w:r>
        <w:t xml:space="preserve">Familiarity with Hadoop Sparkand Kafka is often required for handling large volumes of unstructured data generated by social media sensorsor e-commerce platforms This skill set is crucial for businesses aiming to leverage real-time analytics.</w:t>
      </w:r>
    </w:p>
    <w:p>
      <w:pPr>
        <w:pStyle w:val="BodyText"/>
      </w:pPr>
      <w:r>
        <w:t xml:space="preserve">Banks and insurance companies in Mexico City are aggressively adopting AI-driven solutions to enhance customer experienceand mitigate risks Data Scientists work extensively on predictive modelingfor loan approvals fraud detectionand algorithmic trading. The competitive landscape here is intense requiring continuous innovation and rapid deployment of models.</w:t>
      </w:r>
      <w:r>
        <w:t xml:space="preserve"> </w:t>
      </w:r>
      <w:r>
        <w:t xml:space="preserve">Telecommunications:Mega telecom operators based in Mexico utilize vast amounts of network data to optimize coverage and predict churn rates Data Scientists collaborate closely with engineers to analyze signal patternsuser behaviorand service quality metrics ensuring high reliability for millions subscribers.</w:t>
      </w:r>
      <w:r>
        <w:t xml:space="preserve"> </w:t>
      </w:r>
      <w:r>
        <w:t xml:space="preserve">With the rise of digital marketplaces both local and international players operate outof Mexico City leveraging customer datafor recommendation engines inventory managementand dynamic pricing strategies Data Scientists play a vital role in personalizing user experiences thereby increasing conversion rates and customer loyalty.</w:t>
      </w:r>
      <w:r>
        <w:t xml:space="preserve"> </w:t>
      </w:r>
      <w:r>
        <w:t xml:space="preserve">Healthcare:The healthcare sector is beginning to embrace data science for patient outcome predictionresource allocationand disease surveillance particularly post-pandemic This field requires high ethical standardsaccuracy and often collaboration with medical professionals.</w:t>
      </w:r>
    </w:p>
    <w:p>
      <w:pPr>
        <w:pStyle w:val="BodyText"/>
      </w:pPr>
      <w:r>
        <w:rPr>
          <w:bCs/>
          <w:b/>
        </w:rPr>
        <w:t xml:space="preserve">Data Quality:</w:t>
      </w:r>
      <w:r>
        <w:t xml:space="preserve">Inconsistent data collection practices across many organizations hinder effective analysis Improving data governance is an ongoing challenge.</w:t>
      </w:r>
    </w:p>
    <w:p>
      <w:pPr>
        <w:pStyle w:val="BodyText"/>
      </w:pPr>
      <w:r>
        <w:t xml:space="preserve">Talent Gap:There is a shortage of qualified professionals leading to high competition for talentand potential brain drain where top individuals seek opportunities abroad.</w:t>
      </w:r>
    </w:p>
    <w:p>
      <w:pPr>
        <w:pStyle w:val="BodyText"/>
      </w:pPr>
      <w:r>
        <w:t xml:space="preserve">Educational Alignment:Rapid evolutionof technology often outpaces university curricula necessitating continuous self-learningand professional developmentthrough online coursesworkshopsconferencesetc.</w:t>
      </w:r>
    </w:p>
    <w:p>
      <w:pPr>
        <w:pStyle w:val="BodyText"/>
      </w:pPr>
      <w:r>
        <w:rPr>
          <w:bCs/>
          <w:b/>
        </w:rPr>
        <w:t xml:space="preserve">Growth Potential:</w:t>
      </w:r>
      <w:r>
        <w:t xml:space="preserve">The burgeoning tech scenein Mexico City offers abundant career advancement opportunitiesespecially in startupsand innovative enterprises.</w:t>
      </w:r>
    </w:p>
    <w:p>
      <w:pPr>
        <w:pStyle w:val="BodyText"/>
      </w:pPr>
      <w:r>
        <w:rPr>
          <w:bCs/>
          <w:b/>
        </w:rPr>
        <w:t xml:space="preserve">Innovation Hubs:</w:t>
      </w:r>
      <w:r>
        <w:t xml:space="preserve">Cities like QueretaroMonterreyas well as Guadalajaracomplement Mexico City creating a broader networkfor collaboration knowledge exchangeand cross-border projects.</w:t>
      </w:r>
    </w:p>
    <w:p>
      <w:pPr>
        <w:pStyle w:val="BodyText"/>
      </w:pPr>
      <w:r>
        <w:rPr>
          <w:bCs/>
          <w:b/>
        </w:rPr>
        <w:t xml:space="preserve">Potential Impact:</w:t>
      </w:r>
      <w:r>
        <w:t xml:space="preserve">Data Scientists have the chance to drive meaningful societal changthrough applications in public healtheducationtransportationand sustainable development.</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Data Scientist Role in Mexico City</dc:title>
  <dc:creator/>
  <dc:language>en</dc:language>
  <cp:keywords/>
  <dcterms:created xsi:type="dcterms:W3CDTF">2026-07-29T07:15:01Z</dcterms:created>
  <dcterms:modified xsi:type="dcterms:W3CDTF">2026-07-29T07:15:01Z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