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7" w:name="Xa2fc83471913027b7075620f7845e3da29a5cda"/>
    <w:p>
      <w:pPr>
        <w:pStyle w:val="Heading1"/>
      </w:pPr>
      <w:r>
        <w:t xml:space="preserve">Laboratory Analysis Report on the Data Scientist Profession in New Zealand Auckland</w:t>
      </w:r>
    </w:p>
    <w:p>
      <w:pPr>
        <w:pStyle w:val="FirstParagraph"/>
      </w:pPr>
      <w:r>
        <w:rPr>
          <w:bCs/>
          <w:b/>
        </w:rPr>
        <w:t xml:space="preserve">Date:</w:t>
      </w:r>
      <w:r>
        <w:t xml:space="preserve"> </w:t>
      </w:r>
      <w:r>
        <w:t xml:space="preserve">October 26, 2023</w:t>
      </w:r>
      <w:r>
        <w:br/>
      </w:r>
      <w:r>
        <w:rPr>
          <w:bCs/>
          <w:b/>
        </w:rPr>
        <w:t xml:space="preserve">Prepared By:</w:t>
      </w:r>
    </w:p>
    <w:bookmarkStart w:id="20" w:name="executive-summary"/>
    <w:p>
      <w:pPr>
        <w:pStyle w:val="Heading2"/>
      </w:pPr>
      <w:r>
        <w:t xml:space="preserve">1. Executive Summary</w:t>
      </w:r>
    </w:p>
    <w:p>
      <w:pPr>
        <w:pStyle w:val="FirstParagraph"/>
      </w:pPr>
      <w:r>
        <w:t xml:space="preserve">This laboratory report provides a comprehensive analysis of the role, requirements, and economic impact of the Data Scientist position within the specific geographic and economic context of New Zealand Auckland. As Auckland continues to solidify its status as the primary commercial hub for New Zealand, it is imperative to understand how data science functions as a critical driver in this region's technological ecosystem. This document explores the technical competencies required, local industry demands, and the unique socio-economic factors influencing data-driven decision-making in Auckland’s diverse sectors.</w:t>
      </w:r>
    </w:p>
    <w:bookmarkEnd w:id="20"/>
    <w:bookmarkStart w:id="21" w:name="introduction"/>
    <w:p>
      <w:pPr>
        <w:pStyle w:val="Heading2"/>
      </w:pPr>
      <w:r>
        <w:t xml:space="preserve">2. Introduction</w:t>
      </w:r>
    </w:p>
    <w:p>
      <w:pPr>
        <w:pStyle w:val="FirstParagraph"/>
      </w:pPr>
      <w:r>
        <w:t xml:space="preserve">The intersection of big data and business strategy has given rise to the Data Scientist as one of the most sought-after professionals in the modern workforce. In New Zealand Auckland, a city characterized by rapid urbanization, a robust financial sector, and a growing tech startup ecosystem, the demand for skilled data analysts is at an all-time high. This report aims to dissect the specific nature of this role when applied to the Auckland market.</w:t>
      </w:r>
    </w:p>
    <w:p>
      <w:pPr>
        <w:pStyle w:val="BodyText"/>
      </w:pPr>
      <w:r>
        <w:t xml:space="preserve">Data Science involves extracting insights from structured and unstructured data using statistical analysis, machine learning algorithms, and computational techniques. In the context of New Zealand Auckland, these skills are not merely academic pursuits but practical tools used by major banks (such as ANZ and Westpac), telecommunications giants (Spark and Vodafone NZ), agricultural exporters, and government agencies to optimize operations.</w:t>
      </w:r>
    </w:p>
    <w:p>
      <w:pPr>
        <w:pStyle w:val="BodyText"/>
      </w:pPr>
      <w:r>
        <w:rPr>
          <w:bCs/>
          <w:b/>
        </w:rPr>
        <w:t xml:space="preserve">Key Objective:</w:t>
      </w:r>
      <w:r>
        <w:t xml:space="preserve"> </w:t>
      </w:r>
      <w:r>
        <w:t xml:space="preserve">To evaluate the Data Scientist role specifically within the New Zealand Auckland environment, considering local data privacy laws, industry standards, and cultural nuances.</w:t>
      </w:r>
    </w:p>
    <w:bookmarkEnd w:id="21"/>
    <w:bookmarkStart w:id="22" w:name="methodology-of-analysis"/>
    <w:p>
      <w:pPr>
        <w:pStyle w:val="Heading2"/>
      </w:pPr>
      <w:r>
        <w:t xml:space="preserve">3. Methodology of Analysis</w:t>
      </w:r>
    </w:p>
    <w:p>
      <w:pPr>
        <w:pStyle w:val="FirstParagraph"/>
      </w:pPr>
      <w:r>
        <w:t xml:space="preserve">To ensure a thorough understanding of the Data Scientist role in New Zealand Auckland, this report utilizes a multi-faceted analytical approach:</w:t>
      </w:r>
    </w:p>
    <w:p>
      <w:pPr>
        <w:pStyle w:val="BodyText"/>
      </w:pPr>
      <w:r>
        <w:rPr>
          <w:bCs/>
          <w:b/>
        </w:rPr>
        <w:t xml:space="preserve">Job Market Analysis:</w:t>
      </w:r>
      <w:r>
        <w:t xml:space="preserve"> </w:t>
      </w:r>
      <w:r>
        <w:t xml:space="preserve">Reviewing current job postings and recruitment trends across major platforms (Seek, LinkedIn) specific to Auckland.</w:t>
      </w:r>
    </w:p>
    <w:p>
      <w:pPr>
        <w:pStyle w:val="BodyText"/>
      </w:pPr>
      <w:r>
        <w:rPr>
          <w:bCs/>
          <w:b/>
        </w:rPr>
        <w:t xml:space="preserve">Sector-Specific Study:</w:t>
      </w:r>
    </w:p>
    <w:p>
      <w:pPr>
        <w:pStyle w:val="BodyText"/>
      </w:pPr>
      <w:r>
        <w:t xml:space="preserve">Analyzing how data science is applied in Finance, Healthcare, and Agri-tech within New Zealand Auckland.</w:t>
      </w:r>
    </w:p>
    <w:p>
      <w:pPr>
        <w:pStyle w:val="BodyText"/>
      </w:pPr>
      <w:r>
        <w:rPr>
          <w:bCs/>
          <w:b/>
        </w:rPr>
        <w:t xml:space="preserve">Regulatory Framework Review:</w:t>
      </w:r>
      <w:r>
        <w:t xml:space="preserve">An assessment of the Privacy Act 2020 (New Zealand) and its implications for data handling in Auckland businesses.</w:t>
      </w:r>
    </w:p>
    <w:p>
      <w:pPr>
        <w:pStyle w:val="BodyText"/>
      </w:pPr>
      <w:r>
        <w:rPr>
          <w:bCs/>
          <w:b/>
        </w:rPr>
        <w:t xml:space="preserve">Talent Pool Assessment:</w:t>
      </w:r>
      <w:r>
        <w:t xml:space="preserve">Evaluating local educational institutions (University of Auckland, AUT) and their contribution to the Data Scientist pipeline.</w:t>
      </w:r>
    </w:p>
    <w:bookmarkEnd w:id="22"/>
    <w:bookmarkStart w:id="26" w:name="X8102ce627cc8fa5fee4381e60bef58c400522c9"/>
    <w:p>
      <w:pPr>
        <w:pStyle w:val="Heading2"/>
      </w:pPr>
      <w:r>
        <w:t xml:space="preserve">4. Core Competencies for Data Scientists in New Zealand Auckland</w:t>
      </w:r>
    </w:p>
    <w:p>
      <w:pPr>
        <w:pStyle w:val="FirstParagraph"/>
      </w:pPr>
      <w:r>
        <w:t xml:space="preserve">A Data Scientist operating effectively in New Zealand Auckland must possess a blend of technical hard skills and soft cultural competencies.</w:t>
      </w:r>
    </w:p>
    <w:bookmarkStart w:id="23" w:name="technical-proficiency"/>
    <w:p>
      <w:pPr>
        <w:pStyle w:val="Heading3"/>
      </w:pPr>
      <w:r>
        <w:t xml:space="preserve">4.1 Technical Proficiency</w:t>
      </w:r>
    </w:p>
    <w:p>
      <w:pPr>
        <w:pStyle w:val="FirstParagraph"/>
      </w:pPr>
      <w:r>
        <w:t xml:space="preserve">In Auckland, the technical stack for a Data Scientist typically mirrors global standards but with local adaptations. Proficiency in Python and R is essential for statistical modeling. SQL remains crucial for database querying within established enterprises like SkyCity or Air New Zealand. Furthermore, knowledge of cloud platforms such as AWS or Azure is increasingly mandatory as New Zealand businesses migrate to the cloud.</w:t>
      </w:r>
    </w:p>
    <w:bookmarkEnd w:id="23"/>
    <w:bookmarkStart w:id="24" w:name="data-literacy-and-ethics"/>
    <w:p>
      <w:pPr>
        <w:pStyle w:val="Heading3"/>
      </w:pPr>
      <w:r>
        <w:t xml:space="preserve">4.2 Data Literacy and Ethics</w:t>
      </w:r>
    </w:p>
    <w:p>
      <w:pPr>
        <w:pStyle w:val="FirstParagraph"/>
      </w:pPr>
      <w:r>
        <w:t xml:space="preserve">In the context of New Zealand Auckland, ethical data handling is paramount due to strict adherence to local privacy regulations. A Data Scientist must understand how to anonymize data responsibly, particularly when dealing with sensitive health records in the Public Health sector or financial data in the CBD-based banking district.</w:t>
      </w:r>
    </w:p>
    <w:bookmarkEnd w:id="24"/>
    <w:bookmarkStart w:id="25" w:name="communication-and-storytelling"/>
    <w:p>
      <w:pPr>
        <w:pStyle w:val="Heading3"/>
      </w:pPr>
      <w:r>
        <w:t xml:space="preserve">4.3 Communication and Storytelling</w:t>
      </w:r>
    </w:p>
    <w:p>
      <w:pPr>
        <w:pStyle w:val="FirstParagraph"/>
      </w:pPr>
      <w:r>
        <w:t xml:space="preserve">Data Science is not just about code; it is about communication. In New Zealand Auckland’s professional culture, which values direct yet respectful communication (often influenced by Māori concepts of *whakawhanaungatanga* or relationship building), a Data Scientist must be able to translate complex algorithms into actionable business insights for stakeholders who may not have technical backgrounds.</w:t>
      </w:r>
    </w:p>
    <w:bookmarkEnd w:id="25"/>
    <w:bookmarkEnd w:id="26"/>
    <w:bookmarkStart w:id="30" w:name="X83da8d0533e04fc1c83c8bd1a2b24207a60dd11"/>
    <w:p>
      <w:pPr>
        <w:pStyle w:val="Heading2"/>
      </w:pPr>
      <w:r>
        <w:t xml:space="preserve">5. Industry Applications in New Zealand Auckland</w:t>
      </w:r>
    </w:p>
    <w:p>
      <w:pPr>
        <w:pStyle w:val="FirstParagraph"/>
      </w:pPr>
      <w:r>
        <w:t xml:space="preserve">The application of Data Science varies significantly across industries in New Zealand Auckland:</w:t>
      </w:r>
    </w:p>
    <w:bookmarkStart w:id="27" w:name="financial-services"/>
    <w:p>
      <w:pPr>
        <w:pStyle w:val="Heading3"/>
      </w:pPr>
      <w:r>
        <w:t xml:space="preserve">5.1 Financial Services</w:t>
      </w:r>
    </w:p>
    <w:p>
      <w:pPr>
        <w:pStyle w:val="FirstParagraph"/>
      </w:pPr>
      <w:r>
        <w:t xml:space="preserve">Analyze trends in fraud detection, risk assessment, and customer behavior modeling are primary uses for Data Scientists in Auckland's major banks. With a high concentration of fintech startups in the CBD, there is a growing demand for real-time data processing capabilities.</w:t>
      </w:r>
    </w:p>
    <w:bookmarkEnd w:id="27"/>
    <w:bookmarkStart w:id="28" w:name="healthcare-and-public-health"/>
    <w:p>
      <w:pPr>
        <w:pStyle w:val="Heading3"/>
      </w:pPr>
      <w:r>
        <w:t xml:space="preserve">5.2 Healthcare and Public Health</w:t>
      </w:r>
    </w:p>
    <w:p>
      <w:pPr>
        <w:pStyle w:val="FirstParagraph"/>
      </w:pPr>
      <w:r>
        <w:t xml:space="preserve">Analyze patient outcomes, resource allocation in hospitals (such as Starship Children's Hospital), and epidemiological tracking are critical functions. The pandemic highlighted the necessity of robust data models for public health planning in Auckland.</w:t>
      </w:r>
    </w:p>
    <w:bookmarkEnd w:id="28"/>
    <w:bookmarkStart w:id="29" w:name="agri-tech-and-sustainability"/>
    <w:p>
      <w:pPr>
        <w:pStyle w:val="Heading3"/>
      </w:pPr>
      <w:r>
        <w:t xml:space="preserve">5.3 Agri-Tech and Sustainability</w:t>
      </w:r>
    </w:p>
    <w:p>
      <w:pPr>
        <w:pStyle w:val="FirstParagraph"/>
      </w:pPr>
      <w:r>
        <w:t xml:space="preserve">Analyze supply chain optimization, yield prediction, and environmental impact analysis are vital for Auckland's role as a gateway to the broader New Zealand agricultural export market. Data Scientists here often work closely with IoT devices in rural settings.</w:t>
      </w:r>
    </w:p>
    <w:bookmarkEnd w:id="29"/>
    <w:bookmarkEnd w:id="30"/>
    <w:bookmarkStart w:id="34" w:name="challenges-and-opportunities"/>
    <w:p>
      <w:pPr>
        <w:pStyle w:val="Heading2"/>
      </w:pPr>
      <w:r>
        <w:t xml:space="preserve">6. Challenges and Opportunities</w:t>
      </w:r>
    </w:p>
    <w:bookmarkStart w:id="31" w:name="the-talent-shortage"/>
    <w:p>
      <w:pPr>
        <w:pStyle w:val="Heading3"/>
      </w:pPr>
      <w:r>
        <w:t xml:space="preserve">6.1 The Talent Shortage</w:t>
      </w:r>
    </w:p>
    <w:p>
      <w:pPr>
        <w:pStyle w:val="FirstParagraph"/>
      </w:pPr>
      <w:r>
        <w:t xml:space="preserve">Analyze significant challenge facing New Zealand Auckland is the shortage of senior Data Scientists. While entry-level roles are competitive, finding experienced professionals who can lead teams and mentor junior staff is difficult. This has led to increased competition for talent among local firms and remote international hires.</w:t>
      </w:r>
    </w:p>
    <w:bookmarkEnd w:id="31"/>
    <w:bookmarkStart w:id="32" w:name="infrastructure-limitations"/>
    <w:p>
      <w:pPr>
        <w:pStyle w:val="Heading3"/>
      </w:pPr>
      <w:r>
        <w:t xml:space="preserve">6.2 Infrastructure Limitations</w:t>
      </w:r>
    </w:p>
    <w:p>
      <w:pPr>
        <w:pStyle w:val="FirstParagraph"/>
      </w:pPr>
      <w:r>
        <w:t xml:space="preserve">Analyzing data storage and processing power in Auckland can sometimes lag behind global tech hubs, although this is improving with the expansion of local cloud infrastructure.</w:t>
      </w:r>
    </w:p>
    <w:bookmarkEnd w:id="32"/>
    <w:bookmarkStart w:id="33" w:name="cultural-integration"/>
    <w:p>
      <w:pPr>
        <w:pStyle w:val="Heading3"/>
      </w:pPr>
      <w:r>
        <w:t xml:space="preserve">6.3 Cultural Integration</w:t>
      </w:r>
    </w:p>
    <w:p>
      <w:pPr>
        <w:pStyle w:val="FirstParagraph"/>
      </w:pPr>
      <w:r>
        <w:t xml:space="preserve">Analyze increasing focus on Indigenous data sovereignty (Te Mana Raraunga) in New Zealand Auckland requires Data Scientists to approach data collection and interpretation with respect for Māori cultural values and protocols.</w:t>
      </w:r>
    </w:p>
    <w:bookmarkEnd w:id="33"/>
    <w:bookmarkEnd w:id="34"/>
    <w:bookmarkStart w:id="35" w:name="conclusion"/>
    <w:p>
      <w:pPr>
        <w:pStyle w:val="Heading2"/>
      </w:pPr>
      <w:r>
        <w:t xml:space="preserve">7. Conclusion</w:t>
      </w:r>
    </w:p>
    <w:p>
      <w:pPr>
        <w:pStyle w:val="FirstParagraph"/>
      </w:pPr>
      <w:r>
        <w:t xml:space="preserve">Analyze role of a Data Scientist in New Zealand Auckland is multifaceted, requiring high-level technical skills, ethical awareness, and cultural sensitivity. As Auckland continues to grow as a smart city hub, the demand for skilled Data Scientists will only increase.</w:t>
      </w:r>
    </w:p>
    <w:p>
      <w:pPr>
        <w:pStyle w:val="BodyText"/>
      </w:pPr>
      <w:r>
        <w:t xml:space="preserve">This Lab Report confirms that success in this field within New Zealand Auckland depends not just on algorithmic prowess but on the ability to navigate local regulatory frameworks and engage effectively with diverse stakeholders. Organizations investing in local talent development and fostering a culture of ethical data use will be best positioned to thrive in this evolving landscape.</w:t>
      </w:r>
    </w:p>
    <w:bookmarkEnd w:id="35"/>
    <w:bookmarkStart w:id="36" w:name="recommendations"/>
    <w:p>
      <w:pPr>
        <w:pStyle w:val="Heading2"/>
      </w:pPr>
      <w:r>
        <w:t xml:space="preserve">8. Recommendations</w:t>
      </w:r>
    </w:p>
    <w:p>
      <w:pPr>
        <w:pStyle w:val="FirstParagraph"/>
      </w:pPr>
      <w:r>
        <w:t xml:space="preserve">Analyze following recommendations are made for stakeholders interested in the Data Scientist field in New Zealand Auckland:</w:t>
      </w:r>
    </w:p>
    <w:p>
      <w:pPr>
        <w:numPr>
          <w:ilvl w:val="0"/>
          <w:numId w:val="1001"/>
        </w:numPr>
        <w:pStyle w:val="Compact"/>
      </w:pPr>
      <w:r>
        <w:rPr>
          <w:bCs/>
          <w:b/>
        </w:rPr>
        <w:t xml:space="preserve">For Employers:</w:t>
      </w:r>
      <w:r>
        <w:t xml:space="preserve"> </w:t>
      </w:r>
      <w:r>
        <w:t xml:space="preserve">Invest in upskilling existing employees and establish partnerships with local universities like the University of Auckland to create a steady pipeline of talent.</w:t>
      </w:r>
    </w:p>
    <w:p>
      <w:pPr>
        <w:numPr>
          <w:ilvl w:val="0"/>
          <w:numId w:val="1001"/>
        </w:numPr>
        <w:pStyle w:val="Compact"/>
      </w:pPr>
      <w:r>
        <w:rPr>
          <w:bCs/>
          <w:b/>
        </w:rPr>
        <w:t xml:space="preserve">For Policymakers:</w:t>
      </w:r>
      <w:r>
        <w:t xml:space="preserve">Simplify visa processes for specialized Data Scientists to address the immediate talent shortage while simultaneously investing in local education infrastructure.</w:t>
      </w:r>
    </w:p>
    <w:bookmarkEnd w:id="36"/>
    <w:p>
      <w:pPr>
        <w:pStyle w:val="FirstParagraph"/>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New Zealand Auckland</dc:title>
  <dc:creator/>
  <dc:language>en</dc:language>
  <cp:keywords/>
  <dcterms:created xsi:type="dcterms:W3CDTF">2026-07-29T15:09:57Z</dcterms:created>
  <dcterms:modified xsi:type="dcterms:W3CDTF">2026-07-29T15:09:57Z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