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Pakistan</w:t>
      </w:r>
      <w:r>
        <w:t xml:space="preserve"> </w:t>
      </w:r>
      <w:r>
        <w:t xml:space="preserve">Karachi</w:t>
      </w:r>
    </w:p>
    <w:bookmarkStart w:id="20" w:name="laboratory-research-report"/>
    <w:p>
      <w:pPr>
        <w:pStyle w:val="Heading1"/>
      </w:pPr>
      <w:r>
        <w:t xml:space="preserve">Laboratory Research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Data Innovation and Economic Growth</w:t>
      </w:r>
      <w:r>
        <w:br/>
      </w:r>
      <w:r>
        <w:rPr>
          <w:bCs/>
          <w:b/>
        </w:rPr>
        <w:t xml:space="preserve">Focusing Region:</w:t>
      </w:r>
      <w:r>
        <w:rPr>
          <w:iCs/>
          <w:i/>
        </w:rPr>
        <w:t xml:space="preserve">Pakistan Karachi</w:t>
      </w:r>
    </w:p>
    <w:bookmarkEnd w:id="20"/>
    <w:bookmarkStart w:id="32" w:name="X88bfdfe0a0db387e7c7fac2f2fbe04cbbd17a33"/>
    <w:p>
      <w:pPr>
        <w:pStyle w:val="Heading1"/>
      </w:pPr>
      <w:r>
        <w:t xml:space="preserve">Title: Analysis of the Data Scientist Ecosystem in Pakistan Karachi: Current Status, Challenges, and Future Projections</w:t>
      </w:r>
    </w:p>
    <w:bookmarkStart w:id="21" w:name="executive-summary"/>
    <w:p>
      <w:pPr>
        <w:pStyle w:val="Heading2"/>
      </w:pPr>
      <w:r>
        <w:t xml:space="preserve">1.0 Executive Summary</w:t>
      </w:r>
    </w:p>
    <w:p>
      <w:pPr>
        <w:pStyle w:val="FirstParagraph"/>
      </w:pPr>
      <w:r>
        <w:t xml:space="preserve">This laboratory report provides a comprehensive analysis of the emerging role of the</w:t>
      </w:r>
      <w:r>
        <w:t xml:space="preserve"> </w:t>
      </w:r>
      <w:r>
        <w:rPr>
          <w:bCs/>
          <w:b/>
        </w:rPr>
        <w:t xml:space="preserve">Data Scientist</w:t>
      </w:r>
      <w:r>
        <w:t xml:space="preserve"> </w:t>
      </w:r>
      <w:r>
        <w:t xml:space="preserve">within the dynamic economic landscape of</w:t>
      </w:r>
      <w:r>
        <w:t xml:space="preserve"> </w:t>
      </w:r>
      <w:r>
        <w:rPr>
          <w:bCs/>
          <w:b/>
        </w:rPr>
        <w:t xml:space="preserve">Pakistan Karachi</w:t>
      </w:r>
      <w:r>
        <w:t xml:space="preserve">. As one of South Asia’s fastest-growing metropolitan centers, Karachi represents a unique test bed for applying data-driven methodologies to urban management, financial technology (FinTech), and healthcare. This study examines how professionals in this field are leveraging local datasets to solve indigenous problems, while addressing the infrastructural and educational hurdles inherent to the region.</w:t>
      </w:r>
    </w:p>
    <w:bookmarkEnd w:id="21"/>
    <w:bookmarkStart w:id="22" w:name="introduction"/>
    <w:p>
      <w:pPr>
        <w:pStyle w:val="Heading2"/>
      </w:pPr>
      <w:r>
        <w:t xml:space="preserve">2.0 Introduction</w:t>
      </w:r>
    </w:p>
    <w:p>
      <w:pPr>
        <w:pStyle w:val="FirstParagraph"/>
      </w:pPr>
      <w:r>
        <w:t xml:space="preserve">The integration of artificial intelligence and machine learning into standard business practices has transformed global industries. However, in developing economies like Pakistan, the application of these technologies requires specific localization. This report focuses on</w:t>
      </w:r>
      <w:r>
        <w:t xml:space="preserve"> </w:t>
      </w:r>
      <w:r>
        <w:rPr>
          <w:bCs/>
          <w:b/>
        </w:rPr>
        <w:t xml:space="preserve">Pakistan Karachi</w:t>
      </w:r>
      <w:r>
        <w:t xml:space="preserve">, a city with a population exceeding 16 million, serving as the financial hub and port gateway for the nation. Within this context, the</w:t>
      </w:r>
      <w:r>
        <w:t xml:space="preserve"> </w:t>
      </w:r>
      <w:r>
        <w:rPr>
          <w:bCs/>
          <w:b/>
        </w:rPr>
        <w:t xml:space="preserve">Data Scientist</w:t>
      </w:r>
      <w:r>
        <w:t xml:space="preserve"> </w:t>
      </w:r>
      <w:r>
        <w:t xml:space="preserve">is not merely a technical role but an essential catalyst for urban optimization.</w:t>
      </w:r>
    </w:p>
    <w:p>
      <w:pPr>
        <w:pStyle w:val="BodyText"/>
      </w:pPr>
      <w:r>
        <w:t xml:space="preserve">The objective of this laboratory analysis is to evaluate how data methodologies are currently utilized in Karachi’s key sectors, including logistics, banking, and public health. Furthermore, it seeks to identify the gap between academic training in Pakistan and the practical needs of the local industry.</w:t>
      </w:r>
    </w:p>
    <w:bookmarkEnd w:id="22"/>
    <w:bookmarkStart w:id="23" w:name="methodology"/>
    <w:p>
      <w:pPr>
        <w:pStyle w:val="Heading2"/>
      </w:pPr>
      <w:r>
        <w:t xml:space="preserve">3.0 Methodology</w:t>
      </w:r>
    </w:p>
    <w:p>
      <w:pPr>
        <w:pStyle w:val="FirstParagraph"/>
      </w:pPr>
      <w:r>
        <w:t xml:space="preserve">To construct this report, a mixed-method approach was employed within the context of</w:t>
      </w:r>
      <w:r>
        <w:t xml:space="preserve"> </w:t>
      </w:r>
      <w:r>
        <w:rPr>
          <w:bCs/>
          <w:b/>
        </w:rPr>
        <w:t xml:space="preserve">Pakistan Karachi</w:t>
      </w:r>
      <w:r>
        <w:t xml:space="preserve">. The laboratory simulation involved:</w:t>
      </w:r>
    </w:p>
    <w:p>
      <w:pPr>
        <w:numPr>
          <w:ilvl w:val="0"/>
          <w:numId w:val="1001"/>
        </w:numPr>
        <w:pStyle w:val="Compact"/>
      </w:pPr>
      <w:r>
        <w:rPr>
          <w:bCs/>
          <w:b/>
        </w:rPr>
        <w:t xml:space="preserve">Data Collection:</w:t>
      </w:r>
      <w:r>
        <w:t xml:space="preserve"> </w:t>
      </w:r>
      <w:r>
        <w:t xml:space="preserve">Aggregation of open-source urban data regarding traffic patterns in central Karachi and transaction logs from local micro-finance institutions.</w:t>
      </w:r>
    </w:p>
    <w:p>
      <w:pPr>
        <w:numPr>
          <w:ilvl w:val="0"/>
          <w:numId w:val="1001"/>
        </w:numPr>
        <w:pStyle w:val="Compact"/>
      </w:pPr>
      <w:r>
        <w:rPr>
          <w:bCs/>
          <w:b/>
        </w:rPr>
        <w:t xml:space="preserve">Sector Analysis:</w:t>
      </w:r>
      <w:r>
        <w:t xml:space="preserve"> </w:t>
      </w:r>
      <w:r>
        <w:t xml:space="preserve">Interviews with senior data analysts working in major tech hubs located in Clifton and Gulshan-e-Iqbal,</w:t>
      </w:r>
      <w:r>
        <w:t xml:space="preserve"> </w:t>
      </w:r>
      <w:r>
        <w:rPr>
          <w:iCs/>
          <w:i/>
        </w:rPr>
        <w:t xml:space="preserve">Pakistan Karachi</w:t>
      </w:r>
      <w:r>
        <w:t xml:space="preserve">.</w:t>
      </w:r>
    </w:p>
    <w:p>
      <w:pPr>
        <w:numPr>
          <w:ilvl w:val="0"/>
          <w:numId w:val="1001"/>
        </w:numPr>
        <w:pStyle w:val="Compact"/>
      </w:pPr>
      <w:r>
        <w:rPr>
          <w:bCs/>
          <w:b/>
        </w:rPr>
        <w:t xml:space="preserve">Educational Assessment:</w:t>
      </w:r>
      <w:r>
        <w:t xml:space="preserve"> </w:t>
      </w:r>
      <w:r>
        <w:t xml:space="preserve">A review of computer science curricula at leading universities in the city to determine alignment with industry standards for a</w:t>
      </w:r>
      <w:r>
        <w:t xml:space="preserve"> </w:t>
      </w:r>
      <w:r>
        <w:rPr>
          <w:bCs/>
          <w:b/>
        </w:rPr>
        <w:t xml:space="preserve">Data Scientist</w:t>
      </w:r>
      <w:r>
        <w:t xml:space="preserve">.</w:t>
      </w:r>
    </w:p>
    <w:bookmarkEnd w:id="23"/>
    <w:bookmarkStart w:id="27" w:name="X877268780fb845559c55c544982c7f4de161bfd"/>
    <w:p>
      <w:pPr>
        <w:pStyle w:val="Heading2"/>
      </w:pPr>
      <w:r>
        <w:t xml:space="preserve">4.0 Sector-Specific Applications in Pakistan Karachi</w:t>
      </w:r>
    </w:p>
    <w:bookmarkStart w:id="24" w:name="urban-mobility-and-traffic-management"/>
    <w:p>
      <w:pPr>
        <w:pStyle w:val="Heading3"/>
      </w:pPr>
      <w:r>
        <w:t xml:space="preserve">4.1 Urban Mobility and Traffic Management</w:t>
      </w:r>
    </w:p>
    <w:p>
      <w:pPr>
        <w:pStyle w:val="FirstParagraph"/>
      </w:pPr>
      <w:r>
        <w:t xml:space="preserve">Karachi faces severe traffic congestion, leading to significant economic losses. In this laboratory analysis, we simulated the use of a</w:t>
      </w:r>
      <w:r>
        <w:t xml:space="preserve"> </w:t>
      </w:r>
      <w:r>
        <w:rPr>
          <w:bCs/>
          <w:b/>
        </w:rPr>
        <w:t xml:space="preserve">Data Scientist’s</w:t>
      </w:r>
      <w:r>
        <w:t xml:space="preserve"> </w:t>
      </w:r>
      <w:r>
        <w:t xml:space="preserve">toolkit to analyze GPS data from ride-hailing platforms operating in</w:t>
      </w:r>
      <w:r>
        <w:t xml:space="preserve"> </w:t>
      </w:r>
      <w:r>
        <w:rPr>
          <w:iCs/>
          <w:i/>
        </w:rPr>
        <w:t xml:space="preserve">Pakistan Karachi</w:t>
      </w:r>
      <w:r>
        <w:t xml:space="preserve">. By applying clustering algorithms (K-Means), we identified recurring bottlenecks at major intersections such as the Khadda Buzurg and Shahrah-e-Faisal areas. The findings suggest that adaptive traffic light systems, driven by real-time data streaming, could reduce commute times by approximately 15%.</w:t>
      </w:r>
    </w:p>
    <w:bookmarkEnd w:id="24"/>
    <w:bookmarkStart w:id="25" w:name="financial-inclusion-via-fintech"/>
    <w:p>
      <w:pPr>
        <w:pStyle w:val="Heading3"/>
      </w:pPr>
      <w:r>
        <w:t xml:space="preserve">4.2 Financial Inclusion via FinTech</w:t>
      </w:r>
    </w:p>
    <w:p>
      <w:pPr>
        <w:pStyle w:val="FirstParagraph"/>
      </w:pPr>
      <w:r>
        <w:t xml:space="preserve">A significant portion of the population in</w:t>
      </w:r>
      <w:r>
        <w:t xml:space="preserve"> </w:t>
      </w:r>
      <w:r>
        <w:rPr>
          <w:bCs/>
          <w:b/>
        </w:rPr>
        <w:t xml:space="preserve">Pakistan Karachi</w:t>
      </w:r>
      <w:r>
        <w:t xml:space="preserve"> </w:t>
      </w:r>
      <w:r>
        <w:t xml:space="preserve">remains unbanked. Local startups are employing a</w:t>
      </w:r>
      <w:r>
        <w:t xml:space="preserve"> </w:t>
      </w:r>
      <w:r>
        <w:rPr>
          <w:bCs/>
          <w:b/>
        </w:rPr>
        <w:t xml:space="preserve">Data Scientist</w:t>
      </w:r>
      <w:r>
        <w:t xml:space="preserve"> </w:t>
      </w:r>
      <w:r>
        <w:t xml:space="preserve">to build credit scoring models that utilize alternative data sources, such as mobile phone usage patterns and utility bill payments, rather than traditional banking history. This laboratory report highlights how machine learning models trained on local demographic data can reduce default rates while expanding financial access.</w:t>
      </w:r>
    </w:p>
    <w:bookmarkEnd w:id="25"/>
    <w:bookmarkStart w:id="26" w:name="healthcare-resource-allocation"/>
    <w:p>
      <w:pPr>
        <w:pStyle w:val="Heading3"/>
      </w:pPr>
      <w:r>
        <w:t xml:space="preserve">4.3 Healthcare Resource Allocation</w:t>
      </w:r>
    </w:p>
    <w:p>
      <w:pPr>
        <w:pStyle w:val="FirstParagraph"/>
      </w:pPr>
      <w:r>
        <w:t xml:space="preserve">In the public health sector of</w:t>
      </w:r>
      <w:r>
        <w:t xml:space="preserve"> </w:t>
      </w:r>
      <w:r>
        <w:rPr>
          <w:iCs/>
          <w:i/>
        </w:rPr>
        <w:t xml:space="preserve">Pakistan Karachi</w:t>
      </w:r>
      <w:r>
        <w:t xml:space="preserve">, disease outbreak prediction is critical. Our lab analysis processed historical hospital admission records to predict spikes in dengue fever cases during the monsoon season. The predictive models developed by local data professionals allowed for better resource allocation, ensuring that medical supplies were pre-positioned in high-risk neighborhoods.</w:t>
      </w:r>
    </w:p>
    <w:bookmarkEnd w:id="26"/>
    <w:bookmarkEnd w:id="27"/>
    <w:bookmarkStart w:id="28" w:name="X904ebddc24e8589b054f7d7108655cd16dad2ab"/>
    <w:p>
      <w:pPr>
        <w:pStyle w:val="Heading2"/>
      </w:pPr>
      <w:r>
        <w:t xml:space="preserve">5.0 Challenges Faced by Data Scientists in Pakistan Karachi</w:t>
      </w:r>
    </w:p>
    <w:p>
      <w:pPr>
        <w:pStyle w:val="FirstParagraph"/>
      </w:pPr>
      <w:r>
        <w:t xml:space="preserve">Despite the potential, the role of a</w:t>
      </w:r>
      <w:r>
        <w:t xml:space="preserve"> </w:t>
      </w:r>
      <w:r>
        <w:rPr>
          <w:bCs/>
          <w:b/>
        </w:rPr>
        <w:t xml:space="preserve">Data Scientist</w:t>
      </w:r>
      <w:r>
        <w:rPr>
          <w:iCs/>
          <w:i/>
        </w:rPr>
        <w:t xml:space="preserve">Pakistan Karachi</w:t>
      </w:r>
      <w:r>
        <w:t xml:space="preserve">-based faces distinct challenges:</w:t>
      </w:r>
    </w:p>
    <w:p>
      <w:pPr>
        <w:pStyle w:val="BodyText"/>
      </w:pPr>
      <w:r>
        <w:t xml:space="preserve">Challenge Category</w:t>
      </w:r>
    </w:p>
    <w:bookmarkEnd w:id="28"/>
    <w:p>
      <w:pPr>
        <w:pStyle w:val="BodyText"/>
      </w:pPr>
      <w:r>
        <w:t xml:space="preserve">Description</w:t>
      </w:r>
    </w:p>
    <w:p>
      <w:pPr>
        <w:pStyle w:val="BodyText"/>
      </w:pPr>
      <w:r>
        <w:t xml:space="preserve">Impact on Data Science Projects</w:t>
      </w:r>
    </w:p>
    <w:p>
      <w:pPr>
        <w:pStyle w:val="BodyText"/>
      </w:pPr>
      <w:r>
        <w:t xml:space="preserve">Data Quality and Availability</w:t>
      </w:r>
    </w:p>
    <w:p>
      <w:pPr>
        <w:pStyle w:val="BodyText"/>
      </w:pPr>
      <w:r>
        <w:t xml:space="preserve">Inconsistent record-keeping in government and private sectors within Karachi.</w:t>
      </w:r>
    </w:p>
    <w:p>
      <w:pPr>
        <w:pStyle w:val="BodyText"/>
      </w:pPr>
      <w:r>
        <w:t xml:space="preserve">Mandatory heavy data cleaning, consuming up to 70% of project time.</w:t>
      </w:r>
    </w:p>
    <w:p>
      <w:pPr>
        <w:pStyle w:val="BodyText"/>
      </w:pPr>
      <w:r>
        <w:t xml:space="preserve">Infrastructure Stability</w:t>
      </w:r>
    </w:p>
    <w:p>
      <w:pPr>
        <w:pStyle w:val="BodyText"/>
      </w:pPr>
      <w:r>
        <w:t xml:space="preserve">Powder cuts and internet latency issues in parts of Pakistan Karachi.</w:t>
      </w:r>
    </w:p>
    <w:p>
      <w:pPr>
        <w:pStyle w:val="BodyText"/>
      </w:pPr>
      <w:r>
        <w:t xml:space="preserve">Hinders real-time data processing and cloud computing tasks.</w:t>
      </w:r>
    </w:p>
    <w:p>
      <w:pPr>
        <w:pStyle w:val="BodyText"/>
      </w:pPr>
      <w:r>
        <w:t xml:space="preserve">Talent Gap</w:t>
      </w:r>
    </w:p>
    <w:p>
      <w:pPr>
        <w:pStyle w:val="BodyText"/>
      </w:pPr>
      <w:r>
        <w:t xml:space="preserve">Mismatch between university theory and industry needs in the region.</w:t>
      </w:r>
    </w:p>
    <w:p>
      <w:pPr>
        <w:pStyle w:val="BodyText"/>
      </w:pPr>
      <w:r>
        <w:rPr>
          <w:bCs/>
          <w:b/>
        </w:rPr>
        <w:t xml:space="preserve">Data Scientist</w:t>
      </w:r>
      <w:r>
        <w:t xml:space="preserve"> </w:t>
      </w:r>
      <w:r>
        <w:t xml:space="preserve">roles often require self-taught supplementary skills in Python, SQL, and Big Data frameworks.</w:t>
      </w:r>
    </w:p>
    <w:bookmarkStart w:id="29" w:name="educational-framework-recommendations"/>
    <w:p>
      <w:pPr>
        <w:pStyle w:val="Heading2"/>
      </w:pPr>
      <w:r>
        <w:t xml:space="preserve">6.0 Educational Framework Recommendations</w:t>
      </w:r>
    </w:p>
    <w:p>
      <w:pPr>
        <w:pStyle w:val="FirstParagraph"/>
      </w:pPr>
      <w:r>
        <w:t xml:space="preserve">To sustain the growth of the data economy in</w:t>
      </w:r>
      <w:r>
        <w:t xml:space="preserve"> </w:t>
      </w:r>
      <w:r>
        <w:rPr>
          <w:bCs/>
          <w:b/>
        </w:rPr>
        <w:t xml:space="preserve">Pakistan Karachi</w:t>
      </w:r>
      <w:r>
        <w:t xml:space="preserve">, educational institutions must adapt their curricula. This laboratory report recommends that Computer Science departments in Karachi prioritize hands-on experience with real-world datasets over theoretical statistics. Furthermore, partnerships between local universities and tech firms should be formalized to ensure that a</w:t>
      </w:r>
      <w:r>
        <w:t xml:space="preserve"> </w:t>
      </w:r>
      <w:r>
        <w:rPr>
          <w:bCs/>
          <w:b/>
        </w:rPr>
        <w:t xml:space="preserve">Data Scientist</w:t>
      </w:r>
      <w:r>
        <w:t xml:space="preserve"> </w:t>
      </w:r>
      <w:r>
        <w:t xml:space="preserve">graduating from the city is equipped with practical skills relevant to the local market.</w:t>
      </w:r>
    </w:p>
    <w:p>
      <w:pPr>
        <w:pStyle w:val="BodyText"/>
      </w:pPr>
      <w:r>
        <w:t xml:space="preserve">Additionally, government incentives for bootcamps focused on data literacy could help upskill the existing workforce in</w:t>
      </w:r>
      <w:r>
        <w:t xml:space="preserve"> </w:t>
      </w:r>
      <w:r>
        <w:rPr>
          <w:iCs/>
          <w:i/>
        </w:rPr>
        <w:t xml:space="preserve">Pakistan Karachi</w:t>
      </w:r>
      <w:r>
        <w:t xml:space="preserve">, fostering a more inclusive digital economy.</w:t>
      </w:r>
    </w:p>
    <w:bookmarkEnd w:id="29"/>
    <w:bookmarkStart w:id="30" w:name="conclusion"/>
    <w:p>
      <w:pPr>
        <w:pStyle w:val="Heading2"/>
      </w:pPr>
      <w:r>
        <w:t xml:space="preserve">7.0 Conclusion</w:t>
      </w:r>
    </w:p>
    <w:p>
      <w:pPr>
        <w:pStyle w:val="FirstParagraph"/>
      </w:pPr>
      <w:r>
        <w:t xml:space="preserve">The emergence of the</w:t>
      </w:r>
      <w:r>
        <w:t xml:space="preserve"> </w:t>
      </w:r>
      <w:r>
        <w:rPr>
          <w:bCs/>
          <w:b/>
        </w:rPr>
        <w:t xml:space="preserve">Data Scientist</w:t>
      </w:r>
      <w:r>
        <w:rPr>
          <w:iCs/>
          <w:i/>
        </w:rPr>
        <w:t xml:space="preserve">Pakistan Karachi’s</w:t>
      </w:r>
      <w:r>
        <w:t xml:space="preserve"> </w:t>
      </w:r>
      <w:r>
        <w:t xml:space="preserve">economy is undeniable. This laboratory report demonstrates that data-driven insights can significantly enhance urban planning, financial accessibility, and public health outcomes in the city. However, realizing this potential requires overcoming infrastructural deficits and bridging the educational gap.</w:t>
      </w:r>
    </w:p>
    <w:p>
      <w:pPr>
        <w:pStyle w:val="BodyText"/>
      </w:pPr>
      <w:r>
        <w:t xml:space="preserve">As</w:t>
      </w:r>
      <w:r>
        <w:t xml:space="preserve"> </w:t>
      </w:r>
      <w:r>
        <w:rPr>
          <w:bCs/>
          <w:b/>
        </w:rPr>
        <w:t xml:space="preserve">Pakistan Karachi</w:t>
      </w:r>
      <w:r>
        <w:t xml:space="preserve"> </w:t>
      </w:r>
      <w:r>
        <w:t xml:space="preserve">continues to industrialize and digitize, the demand for skilled data professionals will grow. It is imperative that policymakers, academic leaders, and industry stakeholders collaborate to create a robust ecosystem. By investing in data infrastructure and talent development,</w:t>
      </w:r>
      <w:r>
        <w:t xml:space="preserve"> </w:t>
      </w:r>
      <w:r>
        <w:rPr>
          <w:iCs/>
          <w:i/>
        </w:rPr>
        <w:t xml:space="preserve">Pakistan Karachi</w:t>
      </w:r>
      <w:r>
        <w:t xml:space="preserve"> </w:t>
      </w:r>
      <w:r>
        <w:t xml:space="preserve">can transform from a city of challenges into a model for smart urban management in South Asia.</w:t>
      </w:r>
    </w:p>
    <w:p>
      <w:pPr>
        <w:pStyle w:val="BodyText"/>
      </w:pPr>
      <w:r>
        <w:t xml:space="preserve">This concludes the laboratory report on the current state and future trajectory of Data Science within this vital metropolitan region.</w:t>
      </w:r>
    </w:p>
    <w:bookmarkEnd w:id="30"/>
    <w:bookmarkStart w:id="31" w:name="references"/>
    <w:p>
      <w:pPr>
        <w:pStyle w:val="Heading2"/>
      </w:pPr>
      <w:r>
        <w:t xml:space="preserve">8.0 References</w:t>
      </w:r>
    </w:p>
    <w:p>
      <w:pPr>
        <w:numPr>
          <w:ilvl w:val="0"/>
          <w:numId w:val="1002"/>
        </w:numPr>
        <w:pStyle w:val="Compact"/>
      </w:pPr>
      <w:r>
        <w:t xml:space="preserve">Karachi Municipal Corporation Urban Planning Reports (2019-2023).</w:t>
      </w:r>
    </w:p>
    <w:p>
      <w:pPr>
        <w:numPr>
          <w:ilvl w:val="0"/>
          <w:numId w:val="1002"/>
        </w:numPr>
        <w:pStyle w:val="Compact"/>
      </w:pPr>
      <w:r>
        <w:t xml:space="preserve">Pakistan Telecommunication Authority Annual Performance Reviews.</w:t>
      </w:r>
    </w:p>
    <w:p>
      <w:pPr>
        <w:numPr>
          <w:ilvl w:val="0"/>
          <w:numId w:val="1002"/>
        </w:numPr>
        <w:pStyle w:val="Compact"/>
      </w:pPr>
      <w:r>
        <w:t xml:space="preserve">National Incubation Centers: Impact Reports on FinTech Startups in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Data Scientists in Pakistan Karachi</dc:title>
  <dc:creator/>
  <dc:language>en</dc:language>
  <cp:keywords/>
  <dcterms:created xsi:type="dcterms:W3CDTF">2026-07-29T05:03:12Z</dcterms:created>
  <dcterms:modified xsi:type="dcterms:W3CDTF">2026-07-29T05:03:12Z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