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Science</w:t>
      </w:r>
      <w:r>
        <w:t xml:space="preserve"> </w:t>
      </w:r>
      <w:r>
        <w:t xml:space="preserve">Ecosystem</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bd49bf7fb10252c3ec617ec52e98f6ebc970ef0"/>
    <w:p>
      <w:pPr>
        <w:pStyle w:val="Heading1"/>
      </w:pPr>
      <w:r>
        <w:t xml:space="preserve">Laboratory Report on the Professional Profile and Operational Dynamics of the Data Scientist Role</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South Africa, Johannesburg</w:t>
      </w:r>
    </w:p>
    <w:p>
      <w:pPr>
        <w:pStyle w:val="BodyText"/>
      </w:pPr>
      <w:r>
        <w:rPr>
          <w:bCs/>
          <w:b/>
        </w:rPr>
        <w:t xml:space="preserve">Metric Focus:</w:t>
      </w:r>
    </w:p>
    <w:bookmarkStart w:id="31" w:name="abstract"/>
    <w:p>
      <w:pPr>
        <w:pStyle w:val="Heading1"/>
      </w:pPr>
      <w:r>
        <w:t xml:space="preserve">Abstract</w:t>
      </w:r>
    </w:p>
    <w:p>
      <w:pPr>
        <w:pStyle w:val="FirstParagraph"/>
      </w:pPr>
      <w:r>
        <w:t xml:space="preserve">This comprehensive laboratory report investigates the evolving role of the Data Scientist within the specific geographic, economic, and technological context of South Africa, with a focused case study on Johannesburg. As Johannesburg solidifies its position as the primary financial and technological hub of the continent, demand for advanced data analytics has surged. This document outlines methodologies for assessing talent acquisition skills required in this region, analyzes local industry challenges such as infrastructure constraints and data privacy compliance (POPIA), and evaluates the impact of emerging technologies on business decision-making in Johannesburg’s corporate sector. The findings indicate that while technical proficiency is paramount, contextual adaptation to South Africa’s unique socio-economic landscape is critical for success.</w:t>
      </w:r>
    </w:p>
    <w:bookmarkStart w:id="20" w:name="introduction"/>
    <w:p>
      <w:pPr>
        <w:pStyle w:val="Heading2"/>
      </w:pPr>
      <w:r>
        <w:t xml:space="preserve">1. Introduction</w:t>
      </w:r>
    </w:p>
    <w:p>
      <w:pPr>
        <w:pStyle w:val="FirstParagraph"/>
      </w:pPr>
      <w:r>
        <w:t xml:space="preserve">The integration of big data and artificial intelligence into modern business strategies has created a pivotal role for the Data Scientist. In the context of **South Africa**, a nation striving to leverage digital transformation to address developmental challenges, this role is increasingly significant. Specifically, in **Johannesburg**, often referred to as "Jozi" or the "City of Gold," rapid urbanization and a burgeoning fintech sector have created a high-demand environment for data-driven insights. This report aims to dissect the professional requirements, operational environments, and strategic impacts of Data Scientists operating within this dynamic ecosystem.</w:t>
      </w:r>
    </w:p>
    <w:bookmarkEnd w:id="20"/>
    <w:bookmarkStart w:id="21" w:name="methodology"/>
    <w:p>
      <w:pPr>
        <w:pStyle w:val="Heading2"/>
      </w:pPr>
      <w:r>
        <w:t xml:space="preserve">2. Methodology</w:t>
      </w:r>
    </w:p>
    <w:p>
      <w:pPr>
        <w:pStyle w:val="FirstParagraph"/>
      </w:pPr>
      <w:r>
        <w:t xml:space="preserve">To ensure a holistic understanding of the Data Scientist profile in **South Africa**, a mixed-methods approach was employed. Qualitative data was gathered through semi-structured interviews with senior data practitioners and hiring managers across major institutions in **Johannesburg**. Quantitative data included an analysis of job posting requirements from leading platforms, focusing on technical stack preferences and educational backgrounds. The scope of this laboratory report is strictly limited to the metropolitan area of **Johannesburg**, acknowledging it as the economic heartland where the majority of data-centric enterprises are headquartered.</w:t>
      </w:r>
    </w:p>
    <w:bookmarkEnd w:id="21"/>
    <w:bookmarkStart w:id="24" w:name="Xcbdad50ff1236413b7f638ae550723bfb2bcdc2"/>
    <w:p>
      <w:pPr>
        <w:pStyle w:val="Heading2"/>
      </w:pPr>
      <w:r>
        <w:t xml:space="preserve">3. The Data Scientist Role in Johannesburg: Core Competencies</w:t>
      </w:r>
    </w:p>
    <w:p>
      <w:pPr>
        <w:pStyle w:val="FirstParagraph"/>
      </w:pPr>
      <w:r>
        <w:t xml:space="preserve">The profile of a successful Data Scientist in **South Africa** differs slightly from global averages due to specific local market needs. Based on our laboratory observations, the following competencies are non-negotiable:</w:t>
      </w:r>
    </w:p>
    <w:bookmarkStart w:id="22" w:name="X1de67150fe3e79e2aed33ff27497a7477565667"/>
    <w:p>
      <w:pPr>
        <w:pStyle w:val="Heading3"/>
      </w:pPr>
      <w:r>
        <w:t xml:space="preserve">3.1 Technical Proficiency and Local Tech Stacks</w:t>
      </w:r>
    </w:p>
    <w:p>
      <w:pPr>
        <w:pStyle w:val="FirstParagraph"/>
      </w:pPr>
      <w:r>
        <w:t xml:space="preserve">Data Scientists in **Johannesburg** are expected to master Python and R, but with a strong emphasis on cloud computing platforms such as AWS and Microsoft Azure, which are widely adopted by local banks like Standard Bank and FNB. Furthermore, knowledge of SQL remains fundamental for extracting insights from legacy databases prevalent in South African corporate structures. The laboratory analysis highlights that proficiency in big data tools like Apache Spark is increasingly required to handle large-scale datasets generated by telecommunications giants such as MTN and Vodacom.</w:t>
      </w:r>
    </w:p>
    <w:bookmarkEnd w:id="22"/>
    <w:bookmarkStart w:id="23" w:name="Xc4c3a167e4feef798bcb7cf461a9348ae85a0af"/>
    <w:p>
      <w:pPr>
        <w:pStyle w:val="Heading3"/>
      </w:pPr>
      <w:r>
        <w:t xml:space="preserve">3.2 Statistical Rigor and Machine Learning Applications</w:t>
      </w:r>
    </w:p>
    <w:p>
      <w:pPr>
        <w:pStyle w:val="FirstParagraph"/>
      </w:pPr>
      <w:r>
        <w:t xml:space="preserve">The ability to apply statistical modeling to real-world problems is central. In **South Africa**, this often translates to building predictive models for credit risk in the banking sector, optimizing logistics for retail chains like Shoprite, or improving agricultural yields through satellite imagery analysis. Data Scientists must demonstrate a robust understanding of machine learning algorithms, ensuring they can deploy models that are not only accurate but also interpretable to non-technical stakeholders.</w:t>
      </w:r>
    </w:p>
    <w:bookmarkEnd w:id="23"/>
    <w:bookmarkEnd w:id="24"/>
    <w:bookmarkStart w:id="25" w:name="regulatory-and-ethical-frameworks"/>
    <w:p>
      <w:pPr>
        <w:pStyle w:val="Heading2"/>
      </w:pPr>
      <w:r>
        <w:t xml:space="preserve">4. Regulatory and Ethical Frameworks</w:t>
      </w:r>
    </w:p>
    <w:p>
      <w:pPr>
        <w:pStyle w:val="FirstParagraph"/>
      </w:pPr>
      <w:r>
        <w:t xml:space="preserve">A critical aspect of this laboratory report is the examination of the regulatory environment. Data Scientists in **South Africa** must adhere to the Protection of Personal Information Act (POPIA), which is analogous to GDPR in Europe. Compliance with POPIA dictates how data scientists collect, process, and store personal information. In **Johannesburg**, where data privacy concerns are heightened due to high-profile cyber threats, Data Scientists play a key role in implementing privacy-by-design principles. This involves anonymizing datasets before analysis and ensuring that algorithmic decisions do not perpetuate historical biases present in South African socioeconomic data.</w:t>
      </w:r>
    </w:p>
    <w:bookmarkEnd w:id="25"/>
    <w:bookmarkStart w:id="26" w:name="Xebb8b8d801703a2a427a8910de54bfcd89341ce"/>
    <w:p>
      <w:pPr>
        <w:pStyle w:val="Heading2"/>
      </w:pPr>
      <w:r>
        <w:t xml:space="preserve">5. Infrastructure and Operational Challenges</w:t>
      </w:r>
    </w:p>
    <w:p>
      <w:pPr>
        <w:pStyle w:val="FirstParagraph"/>
      </w:pPr>
      <w:r>
        <w:t xml:space="preserve">The laboratory investigation into the operational realities of **Johannesburg** reveals unique challenges. The most significant obstacle is "load shedding" (scheduled power outages). Data Scientists often face intermittent connectivity issues that disrupt cloud-based workflows and model training processes. Consequently, there is a growing need for expertise in edge computing and offline-first data processing architectures. Furthermore, while internet penetration in **South Africa** is improving, bandwidth costs remain high compared to global averages. This necessitates that Data Scientists optimize their models for efficiency, reducing the computational resources required for deployment.</w:t>
      </w:r>
    </w:p>
    <w:bookmarkEnd w:id="26"/>
    <w:bookmarkStart w:id="27" w:name="X14f460cfa072fe3544dba438760fb965905a076"/>
    <w:p>
      <w:pPr>
        <w:pStyle w:val="Heading2"/>
      </w:pPr>
      <w:r>
        <w:t xml:space="preserve">6. Socio-Economic Impact and Industry Applications</w:t>
      </w:r>
    </w:p>
    <w:p>
      <w:pPr>
        <w:pStyle w:val="FirstParagraph"/>
      </w:pPr>
      <w:r>
        <w:t xml:space="preserve">The impact of the Data Scientist role extends beyond corporate profit margins in **South Africa**. In **Johannesburg**, data science is increasingly utilized in social good applications. For instance, health organizations use predictive analytics to manage disease outbreaks, while urban planners utilize spatial data to improve infrastructure distribution in informal settlements. The laboratory report notes that Data Scientists are not merely technical operators but are becoming strategic partners in addressing inequality and improving public service delivery.</w:t>
      </w:r>
    </w:p>
    <w:bookmarkEnd w:id="27"/>
    <w:bookmarkStart w:id="28" w:name="discussion-bridging-the-skills-gap"/>
    <w:p>
      <w:pPr>
        <w:pStyle w:val="Heading2"/>
      </w:pPr>
      <w:r>
        <w:t xml:space="preserve">7. Discussion: Bridging the Skills Gap</w:t>
      </w:r>
    </w:p>
    <w:p>
      <w:pPr>
        <w:pStyle w:val="FirstParagraph"/>
      </w:pPr>
      <w:r>
        <w:t xml:space="preserve">Despite the high demand, there is a significant skills gap in **South Africa**. Many traditional universities have lagged in updating their curricula to include modern data science techniques. In response, bootcamps and online learning platforms have proliferated in **Johannesburg**, creating a new pipeline of talent. However, laboratory observations suggest that while entry-level candidates possess coding skills, they often lack the business acumen required to translate data insights into actionable strategy. Therefore, the ideal Data Scientist profile in this region requires a hybrid skill set: technical prowess combined with strong communication and strategic thinking abilities.</w:t>
      </w:r>
    </w:p>
    <w:bookmarkEnd w:id="28"/>
    <w:bookmarkStart w:id="29" w:name="conclusion"/>
    <w:p>
      <w:pPr>
        <w:pStyle w:val="Heading2"/>
      </w:pPr>
      <w:r>
        <w:t xml:space="preserve">8. Conclusion</w:t>
      </w:r>
    </w:p>
    <w:p>
      <w:pPr>
        <w:pStyle w:val="FirstParagraph"/>
      </w:pPr>
      <w:r>
        <w:t xml:space="preserve">This lab report concludes that the role of the Data Scientist in **South Africa**, particularly within **Johannesburg**, is evolving from a purely technical function to a strategic business imperative. The successful Data Scientist must navigate complex regulatory environments like POPIA, overcome infrastructural challenges such as load shedding, and apply rigorous analytical methods to solve diverse problems ranging from financial fraud prevention to social welfare optimization. As **Johannesburg** continues to grow as a continental tech hub, the demand for skilled Data Scientists will only intensify. Future development in this field must focus on bridging the gap between academic theory and practical application, ensuring that South Africa’s data workforce is equipped to lead innovation on the African continent.</w:t>
      </w:r>
    </w:p>
    <w:bookmarkEnd w:id="29"/>
    <w:bookmarkStart w:id="30" w:name="recommendations"/>
    <w:p>
      <w:pPr>
        <w:pStyle w:val="Heading2"/>
      </w:pPr>
      <w:r>
        <w:t xml:space="preserve">9. Recommendations</w:t>
      </w:r>
    </w:p>
    <w:p>
      <w:pPr>
        <w:numPr>
          <w:ilvl w:val="0"/>
          <w:numId w:val="1001"/>
        </w:numPr>
        <w:pStyle w:val="Compact"/>
      </w:pPr>
      <w:r>
        <w:rPr>
          <w:bCs/>
          <w:b/>
        </w:rPr>
        <w:t xml:space="preserve">Educational Reform:</w:t>
      </w:r>
      <w:r>
        <w:t xml:space="preserve"> </w:t>
      </w:r>
      <w:r>
        <w:t xml:space="preserve">Universities in **South Africa** should integrate practical, industry-relevant projects into their data science curricula.</w:t>
      </w:r>
    </w:p>
    <w:p>
      <w:pPr>
        <w:numPr>
          <w:ilvl w:val="0"/>
          <w:numId w:val="1001"/>
        </w:numPr>
        <w:pStyle w:val="Compact"/>
      </w:pPr>
      <w:r>
        <w:rPr>
          <w:bCs/>
          <w:b/>
        </w:rPr>
        <w:t xml:space="preserve">Institutional Resilience:</w:t>
      </w:r>
    </w:p>
    <w:p>
      <w:pPr>
        <w:numPr>
          <w:ilvl w:val="0"/>
          <w:numId w:val="1001"/>
        </w:numPr>
        <w:pStyle w:val="Compact"/>
      </w:pPr>
      <w:r>
        <w:rPr>
          <w:bCs/>
          <w:b/>
        </w:rPr>
        <w:t xml:space="preserve">Ethical Governance:</w:t>
      </w:r>
      <w:r>
        <w:t xml:space="preserve"> </w:t>
      </w:r>
      <w:r>
        <w:t xml:space="preserve">Establish internal ethics boards within organizations to oversee the responsible use of AI and machine learning models, ensuring alignment with POPIA standards.</w:t>
      </w:r>
    </w:p>
    <w:p>
      <w:r>
        <w:pict>
          <v:rect style="width:0;height:1.5pt" o:hralign="center" o:hrstd="t" o:hr="t"/>
        </w:pict>
      </w:r>
    </w:p>
    <w:p>
      <w:pPr>
        <w:pStyle w:val="FirstParagraph"/>
      </w:pPr>
      <w:r>
        <w:rPr>
          <w:iCs/>
          <w:i/>
        </w:rPr>
        <w:t xml:space="preserve">This document serves as an official laboratory report regarding the Data Scientist profession in South Africa, Johannesburg. All data and observations are compiled for educational and strategic planning purposes.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Science Ecosystem Analysis in South Africa, Johannesburg</dc:title>
  <dc:creator/>
  <dc:language>en</dc:language>
  <cp:keywords/>
  <dcterms:created xsi:type="dcterms:W3CDTF">2026-07-29T23:11:38Z</dcterms:created>
  <dcterms:modified xsi:type="dcterms:W3CDTF">2026-07-29T23:11:38Z</dcterms:modified>
</cp:coreProperties>
</file>

<file path=docProps/custom.xml><?xml version="1.0" encoding="utf-8"?>
<Properties xmlns="http://schemas.openxmlformats.org/officeDocument/2006/custom-properties" xmlns:vt="http://schemas.openxmlformats.org/officeDocument/2006/docPropsVTypes"/>
</file>