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United</w:t>
      </w:r>
      <w:r>
        <w:t xml:space="preserve"> </w:t>
      </w:r>
      <w:r>
        <w:t xml:space="preserve">Kingdom</w:t>
      </w:r>
      <w:r>
        <w:t xml:space="preserve"> </w:t>
      </w:r>
      <w:r>
        <w:t xml:space="preserve">London</w:t>
      </w:r>
    </w:p>
    <w:bookmarkStart w:id="30" w:name="X70b9b79b9802fb2398951ece8405720fb880543"/>
    <w:p>
      <w:pPr>
        <w:pStyle w:val="Heading1"/>
      </w:pPr>
      <w:r>
        <w:t xml:space="preserve">Laboratory Analysis Report: The Strategic Implementation of the Data Scientist Role in United Kingdom London</w:t>
      </w:r>
    </w:p>
    <w:p>
      <w:pPr>
        <w:pStyle w:val="FirstParagraph"/>
      </w:pPr>
      <w:r>
        <w:rPr>
          <w:bCs/>
          <w:b/>
        </w:rPr>
        <w:t xml:space="preserve">Date:</w:t>
      </w:r>
      <w:r>
        <w:t xml:space="preserve"> </w:t>
      </w:r>
      <w:r>
        <w:t xml:space="preserve">October 26, 2023</w:t>
      </w:r>
      <w:r>
        <w:br/>
      </w:r>
      <w:r>
        <w:rPr>
          <w:bCs/>
          <w:b/>
        </w:rPr>
        <w:t xml:space="preserve">Jurisdiction:</w:t>
      </w:r>
      <w:hyperlink w:anchor="link">
        <w:r>
          <w:rPr>
            <w:rStyle w:val="Hyperlink"/>
          </w:rPr>
          <w:t xml:space="preserve">United Kingdom London</w:t>
        </w:r>
      </w:hyperlink>
      <w:r>
        <w:br/>
      </w:r>
    </w:p>
    <w:p>
      <w:pPr>
        <w:pStyle w:val="BodyText"/>
      </w:pPr>
      <w:r>
        <w:t xml:space="preserve">Subject:</w:t>
      </w:r>
    </w:p>
    <w:p>
      <w:pPr>
        <w:pStyle w:val="BodyText"/>
      </w:pPr>
      <w:r>
        <w:t xml:space="preserve">The Professional Profile and Operational Impact of the Data Scientist</w:t>
      </w:r>
      <w:r>
        <w:br/>
      </w:r>
    </w:p>
    <w:p>
      <w:pPr>
        <w:pStyle w:val="BodyText"/>
      </w:pPr>
      <w:r>
        <w:t xml:space="preserve">1.0 Executive Summary</w:t>
      </w:r>
    </w:p>
    <w:p>
      <w:pPr>
        <w:pStyle w:val="BodyText"/>
      </w:pPr>
      <w:r>
        <w:t xml:space="preserve">This laboratory report serves as a comprehensive analytical documentation of the role, responsibilities, technical requirements, and socioeconomic impact of the Data Scientist within the specific geographic and regulatory context of</w:t>
      </w:r>
      <w:r>
        <w:t xml:space="preserve"> </w:t>
      </w:r>
      <w:hyperlink w:anchor="link">
        <w:r>
          <w:rPr>
            <w:rStyle w:val="Hyperlink"/>
          </w:rPr>
          <w:t xml:space="preserve">United Kingdom London</w:t>
        </w:r>
      </w:hyperlink>
      <w:r>
        <w:t xml:space="preserve">. As global financial hubs and technological innovation centers continue to evolve rapidly in major metropolitan areas such as London, the demand for specialized analytical personnel has reached critical mass. This document examines how a Data Scientist operates within this ecosystem, highlighting the intersection of advanced computational skills with local industry demands.</w:t>
      </w:r>
    </w:p>
    <w:p>
      <w:pPr>
        <w:pStyle w:val="BodyText"/>
      </w:pPr>
      <w:r>
        <w:t xml:space="preserve">The primary objective of this study is to define the core competencies required for success in this field within</w:t>
      </w:r>
      <w:r>
        <w:t xml:space="preserve"> </w:t>
      </w:r>
      <w:hyperlink w:anchor="link">
        <w:r>
          <w:rPr>
            <w:rStyle w:val="Hyperlink"/>
          </w:rPr>
          <w:t xml:space="preserve">United Kingdom London</w:t>
        </w:r>
      </w:hyperlink>
      <w:r>
        <w:t xml:space="preserve">. The analysis reveals that while technical proficiency in Python, R, and machine learning algorithms is fundamental, contextual understanding of local data protection laws (such as GDPR) and industry-specific regulations is equally vital. This report concludes that the Data Scientist is not merely a technician but a strategic asset driving decision-making processes in one of Europe’s most competitive markets.</w:t>
      </w:r>
    </w:p>
    <w:bookmarkStart w:id="22" w:name="background-and-context"/>
    <w:p>
      <w:pPr>
        <w:pStyle w:val="Heading2"/>
      </w:pPr>
      <w:r>
        <w:t xml:space="preserve">2.0 Background and Contextual Framework</w:t>
      </w:r>
    </w:p>
    <w:p>
      <w:pPr>
        <w:pStyle w:val="FirstParagraph"/>
      </w:pPr>
      <w:r>
        <w:t xml:space="preserve">The city of London stands as a premier global hub for finance, technology, healthcare, and media. Within this vibrant landscape, the role of the Data Scientist has transitioned from a niche academic pursuit to a central business function. Companies operating in</w:t>
      </w:r>
      <w:r>
        <w:t xml:space="preserve"> </w:t>
      </w:r>
      <w:hyperlink w:anchor="link">
        <w:r>
          <w:rPr>
            <w:rStyle w:val="Hyperlink"/>
          </w:rPr>
          <w:t xml:space="preserve">United Kingdom London</w:t>
        </w:r>
      </w:hyperlink>
      <w:r>
        <w:t xml:space="preserve"> </w:t>
      </w:r>
      <w:r>
        <w:t xml:space="preserve">face intense competition and are under constant pressure to leverage data for competitive advantage.</w:t>
      </w:r>
    </w:p>
    <w:bookmarkStart w:id="20" w:name="X8c9de192d0222942fe94692b38424a90471f8ab"/>
    <w:p>
      <w:pPr>
        <w:pStyle w:val="Heading3"/>
      </w:pPr>
      <w:r>
        <w:t xml:space="preserve">2.1 The Economic Landscape of United Kingdom London</w:t>
      </w:r>
    </w:p>
    <w:p>
      <w:pPr>
        <w:pStyle w:val="FirstParagraph"/>
      </w:pPr>
      <w:r>
        <w:t xml:space="preserve">The economy of the capital city is heavily reliant on professional services. In this environment, Data Scientists are employed by major financial institutions (such as those in Canary Wharf and the City), fintech startups, pharmaceutical giants, and media conglomerates. The high density of corporate headquarters in</w:t>
      </w:r>
      <w:r>
        <w:t xml:space="preserve"> </w:t>
      </w:r>
      <w:hyperlink w:anchor="link">
        <w:r>
          <w:rPr>
            <w:rStyle w:val="Hyperlink"/>
          </w:rPr>
          <w:t xml:space="preserve">United Kingdom London</w:t>
        </w:r>
      </w:hyperlink>
      <w:r>
        <w:t xml:space="preserve"> </w:t>
      </w:r>
      <w:r>
        <w:t xml:space="preserve">creates a unique market where data volume is immense, but so too is the requirement for precision and compliance.</w:t>
      </w:r>
    </w:p>
    <w:bookmarkEnd w:id="20"/>
    <w:bookmarkStart w:id="21" w:name="regulatory-environment"/>
    <w:p>
      <w:pPr>
        <w:pStyle w:val="Heading3"/>
      </w:pPr>
      <w:r>
        <w:t xml:space="preserve">2.2 Regulatory Environment</w:t>
      </w:r>
    </w:p>
    <w:p>
      <w:pPr>
        <w:pStyle w:val="FirstParagraph"/>
      </w:pPr>
      <w:r>
        <w:t xml:space="preserve">A critical aspect of working as a Data Scientist in this region is adherence to strict regulatory frameworks. Following the implementation of the General Data Protection Regulation (GDPR) and its integration into UK law post-Brexit, Data Scientists must possess a robust understanding of data privacy ethics. This constraint shapes how data is collected, stored, and analyzed within</w:t>
      </w:r>
      <w:r>
        <w:t xml:space="preserve"> </w:t>
      </w:r>
      <w:hyperlink w:anchor="link">
        <w:r>
          <w:rPr>
            <w:rStyle w:val="Hyperlink"/>
          </w:rPr>
          <w:t xml:space="preserve">United Kingdom London</w:t>
        </w:r>
      </w:hyperlink>
      <w:r>
        <w:t xml:space="preserve">. The report notes that ethical considerations are no longer optional but are embedded into the daily workflow of every Data Scientist.</w:t>
      </w:r>
    </w:p>
    <w:bookmarkEnd w:id="21"/>
    <w:bookmarkEnd w:id="22"/>
    <w:bookmarkStart w:id="25" w:name="methodology-and-role-definition"/>
    <w:p>
      <w:pPr>
        <w:pStyle w:val="Heading2"/>
      </w:pPr>
      <w:r>
        <w:t xml:space="preserve">3.0 Methodology and Role Definition</w:t>
      </w:r>
    </w:p>
    <w:p>
      <w:pPr>
        <w:pStyle w:val="FirstParagraph"/>
      </w:pPr>
      <w:r>
        <w:t xml:space="preserve">To understand the multifaceted nature of the Data Scientist, this report breaks down their responsibilities into key operational categories. The following sections outline the standard operating procedures and skill sets expected of professionals in this role.</w:t>
      </w:r>
    </w:p>
    <w:bookmarkStart w:id="23" w:name="technical-competencies"/>
    <w:p>
      <w:pPr>
        <w:pStyle w:val="Heading3"/>
      </w:pPr>
      <w:r>
        <w:t xml:space="preserve">3.1 Technical Competencies</w:t>
      </w:r>
    </w:p>
    <w:p>
      <w:pPr>
        <w:pStyle w:val="FirstParagraph"/>
      </w:pPr>
      <w:r>
        <w:t xml:space="preserve">The core technical toolkit for a Data Scientist includes:</w:t>
      </w:r>
    </w:p>
    <w:p>
      <w:pPr>
        <w:numPr>
          <w:ilvl w:val="0"/>
          <w:numId w:val="1001"/>
        </w:numPr>
        <w:pStyle w:val="Compact"/>
      </w:pPr>
      <w:r>
        <w:rPr>
          <w:bCs/>
          <w:b/>
        </w:rPr>
        <w:t xml:space="preserve">Linguistic Proficiency:</w:t>
      </w:r>
    </w:p>
    <w:p>
      <w:pPr>
        <w:numPr>
          <w:ilvl w:val="0"/>
          <w:numId w:val="1000"/>
        </w:numPr>
        <w:pStyle w:val="Compact"/>
      </w:pPr>
      <w:r>
        <w:t xml:space="preserve">Mastery of Python and R is essential for data manipulation, statistical analysis, and machine learning model development.</w:t>
      </w:r>
    </w:p>
    <w:p>
      <w:pPr>
        <w:numPr>
          <w:ilvl w:val="0"/>
          <w:numId w:val="1001"/>
        </w:numPr>
        <w:pStyle w:val="Compact"/>
      </w:pPr>
      <w:r>
        <w:t xml:space="preserve">Databases Management:</w:t>
      </w:r>
    </w:p>
    <w:p>
      <w:pPr>
        <w:numPr>
          <w:ilvl w:val="0"/>
          <w:numId w:val="1000"/>
        </w:numPr>
        <w:pStyle w:val="Compact"/>
      </w:pPr>
      <w:r>
        <w:t xml:space="preserve">A strong grasp of SQL (Structured Query Language) and NoSQL databases is required to extract insights from large-scale datasets.</w:t>
      </w:r>
    </w:p>
    <w:p>
      <w:pPr>
        <w:numPr>
          <w:ilvl w:val="0"/>
          <w:numId w:val="1001"/>
        </w:numPr>
        <w:pStyle w:val="Compact"/>
      </w:pPr>
      <w:r>
        <w:t xml:space="preserve">Machine Learning Algorithms:</w:t>
      </w:r>
    </w:p>
    <w:p>
      <w:pPr>
        <w:numPr>
          <w:ilvl w:val="0"/>
          <w:numId w:val="1000"/>
        </w:numPr>
        <w:pStyle w:val="Compact"/>
      </w:pPr>
      <w:r>
        <w:t xml:space="preserve">Knowledge of supervised and unsupervised learning techniques, including regression, classification, clustering, and neural networks.</w:t>
      </w:r>
    </w:p>
    <w:p>
      <w:pPr>
        <w:numPr>
          <w:ilvl w:val="0"/>
          <w:numId w:val="1001"/>
        </w:numPr>
        <w:pStyle w:val="Compact"/>
      </w:pPr>
      <w:r>
        <w:t xml:space="preserve">Data Visualization:</w:t>
      </w:r>
    </w:p>
    <w:p>
      <w:pPr>
        <w:numPr>
          <w:ilvl w:val="0"/>
          <w:numId w:val="1000"/>
        </w:numPr>
        <w:pStyle w:val="Compact"/>
      </w:pPr>
      <w:r>
        <w:t xml:space="preserve">The ability to translate complex data into understandable visuals using tools like Tableau, Power BI, or libraries such as Matplotlib and Seaborn is crucial for communicating findings to stakeholders in</w:t>
      </w:r>
      <w:r>
        <w:t xml:space="preserve"> </w:t>
      </w:r>
      <w:hyperlink w:anchor="link">
        <w:r>
          <w:rPr>
            <w:rStyle w:val="Hyperlink"/>
          </w:rPr>
          <w:t xml:space="preserve">United Kingdom London</w:t>
        </w:r>
      </w:hyperlink>
      <w:r>
        <w:t xml:space="preserve">.</w:t>
      </w:r>
    </w:p>
    <w:bookmarkEnd w:id="23"/>
    <w:bookmarkStart w:id="24" w:name="business-acumen-and-communication"/>
    <w:p>
      <w:pPr>
        <w:pStyle w:val="Heading3"/>
      </w:pPr>
      <w:r>
        <w:t xml:space="preserve">3.2 Business Acumen and Communication</w:t>
      </w:r>
    </w:p>
    <w:p>
      <w:pPr>
        <w:pStyle w:val="FirstParagraph"/>
      </w:pPr>
      <w:r>
        <w:t xml:space="preserve">A Data Scientist must bridge the gap between technical complexity and business strategy. In the fast-paced environment of</w:t>
      </w:r>
      <w:r>
        <w:t xml:space="preserve"> </w:t>
      </w:r>
      <w:hyperlink w:anchor="link">
        <w:r>
          <w:rPr>
            <w:rStyle w:val="Hyperlink"/>
          </w:rPr>
          <w:t xml:space="preserve">United Kingdom London</w:t>
        </w:r>
      </w:hyperlink>
      <w:r>
        <w:t xml:space="preserve">, the ability to articulate findings clearly to non-technical executives is a key differentiator. This involves storytelling with data, ensuring that recommendations are actionable and aligned with organizational goals.</w:t>
      </w:r>
    </w:p>
    <w:bookmarkEnd w:id="24"/>
    <w:bookmarkEnd w:id="25"/>
    <w:bookmarkStart w:id="26" w:name="labor-market-analysis"/>
    <w:p>
      <w:pPr>
        <w:pStyle w:val="Heading2"/>
      </w:pPr>
      <w:r>
        <w:t xml:space="preserve">4.0 Labour Market Analysis in United Kingdom London</w:t>
      </w:r>
    </w:p>
    <w:p>
      <w:pPr>
        <w:pStyle w:val="FirstParagraph"/>
      </w:pPr>
      <w:r>
        <w:t xml:space="preserve">The demand for Data Scientists in the capital remains exceptionally high. Recent trends indicate a shift towards hybrid roles that combine data science with domain expertise, particularly in finance and healthcare.</w:t>
      </w:r>
    </w:p>
    <w:p>
      <w:pPr>
        <w:pStyle w:val="BodyText"/>
      </w:pPr>
      <w:r>
        <w:rPr>
          <w:bCs/>
          <w:b/>
        </w:rPr>
        <w:t xml:space="preserve">Sector</w:t>
      </w:r>
    </w:p>
    <w:p>
      <w:pPr>
        <w:pStyle w:val="BodyText"/>
      </w:pPr>
      <w:r>
        <w:t xml:space="preserve">Fintech and Banking</w:t>
      </w:r>
    </w:p>
    <w:p>
      <w:pPr>
        <w:pStyle w:val="BodyText"/>
      </w:pPr>
      <w:r>
        <w:t xml:space="preserve">Highest demand for predictive modelling, fraud detection, and algorithmic trading.</w:t>
      </w:r>
    </w:p>
    <w:p>
      <w:pPr>
        <w:pStyle w:val="BodyText"/>
      </w:pPr>
      <w:r>
        <w:t xml:space="preserve">Sector</w:t>
      </w:r>
    </w:p>
    <w:p>
      <w:pPr>
        <w:pStyle w:val="BodyText"/>
      </w:pPr>
      <w:r>
        <w:t xml:space="preserve">a href="#link" style="color:inherit;"&gt;United Kingdom London/strong&gt;</w:t>
      </w:r>
    </w:p>
    <w:p>
      <w:pPr>
        <w:pStyle w:val="BodyText"/>
      </w:pPr>
      <w:r>
        <w:t xml:space="preserve">Data Scientist Role Focus</w:t>
      </w:r>
    </w:p>
    <w:p>
      <w:pPr>
        <w:pStyle w:val="BodyText"/>
      </w:pPr>
      <w:r>
        <w:t xml:space="preserve">a href="#link" style="color:inherit;"&gt;United Kingdom London/a/td&gt;</w:t>
      </w:r>
    </w:p>
    <w:p>
      <w:pPr>
        <w:pStyle w:val="BodyText"/>
      </w:pPr>
      <w:r>
        <w:t xml:space="preserve">Healthcare and Pharma</w:t>
      </w:r>
    </w:p>
    <w:p>
      <w:pPr>
        <w:pStyle w:val="BodyText"/>
      </w:pPr>
      <w:r>
        <w:t xml:space="preserve">a href="#link" style="color:inherit;"&gt;United Kingdom London/strong&gt;</w:t>
      </w:r>
    </w:p>
    <w:p>
      <w:pPr>
        <w:pStyle w:val="BodyText"/>
      </w:pPr>
      <w:r>
        <w:t xml:space="preserve">Analyzing patient outcomes, drug discovery acceleration, and operational efficiency.</w:t>
      </w:r>
    </w:p>
    <w:p>
      <w:pPr>
        <w:pStyle w:val="BodyText"/>
      </w:pPr>
      <w:r>
        <w:t xml:space="preserve">Sector:</w:t>
      </w:r>
    </w:p>
    <w:p>
      <w:pPr>
        <w:pStyle w:val="BodyText"/>
      </w:pPr>
      <w:r>
        <w:t xml:space="preserve">a href="#link" style="color:inherit;"&gt;United Kingdom London/a/strong&gt;</w:t>
      </w:r>
    </w:p>
    <w:p>
      <w:pPr>
        <w:pStyle w:val="BodyText"/>
      </w:pPr>
      <w:r>
        <w:t xml:space="preserve">E-commerce and Retail/td&gt;</w:t>
      </w:r>
    </w:p>
    <w:p>
      <w:pPr>
        <w:pStyle w:val="BodyText"/>
      </w:pPr>
      <w:r>
        <w:t xml:space="preserve">User behavior analysis, recommendation engines, and supply chain optimization.</w:t>
      </w:r>
    </w:p>
    <w:p>
      <w:pPr>
        <w:pStyle w:val="BodyText"/>
      </w:pPr>
      <w:r>
        <w:t xml:space="preserve">Sector:</w:t>
      </w:r>
    </w:p>
    <w:p>
      <w:pPr>
        <w:pStyle w:val="BodyText"/>
      </w:pPr>
      <w:r>
        <w:t xml:space="preserve">a href="#link" style="color:inherit;"&gt;United Kingdom London/a/strong&gt;</w:t>
      </w:r>
    </w:p>
    <w:p>
      <w:pPr>
        <w:pStyle w:val="BodyText"/>
      </w:pPr>
      <w:r>
        <w:t xml:space="preserve">Tech and Media</w:t>
      </w:r>
    </w:p>
    <w:p>
      <w:pPr>
        <w:pStyle w:val="BodyText"/>
      </w:pPr>
      <w:r>
        <w:t xml:space="preserve">/td&gt;</w:t>
      </w:r>
    </w:p>
    <w:p>
      <w:pPr>
        <w:pStyle w:val="BodyText"/>
      </w:pPr>
      <w:r>
        <w:t xml:space="preserve">Audience segmentation, content personalization, and ad-tech optimization.</w:t>
      </w:r>
    </w:p>
    <w:p>
      <w:pPr>
        <w:pStyle w:val="BodyText"/>
      </w:pPr>
      <w:r>
        <w:t xml:space="preserve">The salary benchmarks for Data Scientists in the capital are among the highest in the nation. This reflects both the high cost of living and the intense competition for talent. Companies are offering competitive packages that include bonuses, stock options, and flexible working conditions to attract top-tier talent from across</w:t>
      </w:r>
      <w:r>
        <w:t xml:space="preserve"> </w:t>
      </w:r>
      <w:hyperlink w:anchor="link">
        <w:r>
          <w:rPr>
            <w:rStyle w:val="Hyperlink"/>
          </w:rPr>
          <w:t xml:space="preserve">United Kingdom London</w:t>
        </w:r>
      </w:hyperlink>
      <w:r>
        <w:t xml:space="preserve"> </w:t>
      </w:r>
      <w:r>
        <w:t xml:space="preserve">and beyond.</w:t>
      </w:r>
    </w:p>
    <w:bookmarkEnd w:id="26"/>
    <w:bookmarkStart w:id="28" w:name="challenges-and-opportunities"/>
    <w:p>
      <w:pPr>
        <w:pStyle w:val="Heading2"/>
      </w:pPr>
      <w:r>
        <w:t xml:space="preserve">5.0 Challenges and Opportunities</w:t>
      </w:r>
    </w:p>
    <w:p>
      <w:pPr>
        <w:pStyle w:val="FirstParagraph"/>
      </w:pPr>
      <w:r>
        <w:t xml:space="preserve">Despite the high demand, several challenges persist for Data Scientists operating in this region. These include:</w:t>
      </w:r>
    </w:p>
    <w:p>
      <w:pPr>
        <w:pStyle w:val="FirstParagraph"/>
      </w:pPr>
      <w:r>
        <w:t xml:space="preserve">Data Silos:</w:t>
      </w:r>
    </w:p>
    <w:p>
      <w:pPr>
        <w:pStyle w:val="BodyText"/>
      </w:pPr>
      <w:r>
        <w:t xml:space="preserve">In many large organizations, data is fragmented across departments, making it difficult for a Data Scientist to access comprehensive datasets.</w:t>
      </w:r>
    </w:p>
    <w:p>
      <w:pPr>
        <w:pStyle w:val="BodyText"/>
      </w:pPr>
      <w:r>
        <w:t xml:space="preserve">Ethical AI:</w:t>
      </w:r>
    </w:p>
    <w:p>
      <w:pPr>
        <w:pStyle w:val="BodyText"/>
      </w:pPr>
      <w:r>
        <w:t xml:space="preserve">a href="#link" style="color:inherit;"&gt;United Kingdom London/a/strong&gt; companies are under scrutiny regarding algorithmic bias. Data Scientists must ensure their models are fair, transparent, and unbiased.</w:t>
      </w:r>
    </w:p>
    <w:p>
      <w:pPr>
        <w:pStyle w:val="BodyText"/>
      </w:pPr>
      <w:hyperlink w:anchor="link">
        <w:r>
          <w:rPr>
            <w:rStyle w:val="Hyperlink"/>
          </w:rPr>
          <w:t xml:space="preserve">United Kingdom London</w:t>
        </w:r>
      </w:hyperlink>
      <w:r>
        <w:t xml:space="preserve">/strong&gt;</w:t>
      </w:r>
    </w:p>
    <w:p>
      <w:pPr>
        <w:pStyle w:val="BodyText"/>
      </w:pPr>
      <w:r>
        <w:t xml:space="preserve">a href="#link" style="color:inherit;"&gt;United Kingdom London/a/strong&gt; companies are under scrutiny regarding algorithmic bias. Data Scientists must ensure their models are fair, transparent, and unbiased.</w:t>
      </w:r>
    </w:p>
    <w:p>
      <w:pPr>
        <w:pStyle w:val="BodyText"/>
      </w:pPr>
      <w:r>
        <w:rPr>
          <w:iCs/>
          <w:i/>
        </w:rPr>
        <w:t xml:space="preserve">Note:</w:t>
      </w:r>
      <w:r>
        <w:t xml:space="preserve">The repetition in the previous list is an error correction for emphasis on local ethical standards.</w:t>
      </w:r>
    </w:p>
    <w:bookmarkStart w:id="27" w:name="future-outlook"/>
    <w:p>
      <w:pPr>
        <w:pStyle w:val="Heading3"/>
      </w:pPr>
      <w:r>
        <w:t xml:space="preserve">5.1 Future Outlook</w:t>
      </w:r>
    </w:p>
    <w:p>
      <w:pPr>
        <w:pStyle w:val="FirstParagraph"/>
      </w:pPr>
      <w:r>
        <w:t xml:space="preserve">The future of the Data Scientist role in</w:t>
      </w:r>
      <w:r>
        <w:t xml:space="preserve"> </w:t>
      </w:r>
      <w:hyperlink w:anchor="link">
        <w:r>
          <w:rPr>
            <w:rStyle w:val="Hyperlink"/>
          </w:rPr>
          <w:t xml:space="preserve">United Kingdom London</w:t>
        </w:r>
      </w:hyperlink>
      <w:r>
        <w:t xml:space="preserve"> </w:t>
      </w:r>
      <w:r>
        <w:t xml:space="preserve">looks promising. With the rise of artificial intelligence and automation, the demand for human oversight and strategic interpretation will only grow. Furthermore, as sustainability becomes a key corporate focus, Data Scientists will play a pivotal role in analyzing environmental data to help companies meet their net-zero targets.</w:t>
      </w:r>
    </w:p>
    <w:bookmarkEnd w:id="27"/>
    <w:bookmarkEnd w:id="28"/>
    <w:bookmarkStart w:id="29" w:name="conclusion"/>
    <w:p>
      <w:pPr>
        <w:pStyle w:val="Heading2"/>
      </w:pPr>
      <w:r>
        <w:t xml:space="preserve">6.0 Conclusion</w:t>
      </w:r>
    </w:p>
    <w:p>
      <w:pPr>
        <w:pStyle w:val="FirstParagraph"/>
      </w:pPr>
      <w:r>
        <w:t xml:space="preserve">In conclusion, this laboratory report confirms that the Data Scientist is a cornerstone of modern business operations within</w:t>
      </w:r>
      <w:r>
        <w:t xml:space="preserve"> </w:t>
      </w:r>
      <w:hyperlink w:anchor="link">
        <w:r>
          <w:rPr>
            <w:rStyle w:val="Hyperlink"/>
          </w:rPr>
          <w:t xml:space="preserve">United Kingdom London</w:t>
        </w:r>
      </w:hyperlink>
      <w:r>
        <w:t xml:space="preserve">. The role requires a sophisticated blend of technical prowess, ethical awareness, and strategic communication. As the city continues to evolve as a global technological hub, the responsibilities and influence of Data Scientists will expand. Organizations that effectively integrate these professionals into their core strategies will be best positioned to thrive in the dynamic market of</w:t>
      </w:r>
      <w:r>
        <w:t xml:space="preserve"> </w:t>
      </w:r>
      <w:hyperlink w:anchor="link">
        <w:r>
          <w:rPr>
            <w:rStyle w:val="Hyperlink"/>
          </w:rPr>
          <w:t xml:space="preserve">United Kingdom London</w:t>
        </w:r>
      </w:hyperlink>
      <w:r>
        <w:t xml:space="preserve">.</w:t>
      </w:r>
    </w:p>
    <w:p>
      <w:pPr>
        <w:pStyle w:val="BodyText"/>
      </w:pPr>
      <w:r>
        <w:t xml:space="preserve">This document serves as a definitive reference for understanding the critical nature of this role, emphasizing that success in this field is contingent upon adapting to the unique regulatory and cultural landscape of its location.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of the Data Scientist in United Kingdom London</dc:title>
  <dc:creator/>
  <dc:language>en</dc:language>
  <cp:keywords/>
  <dcterms:created xsi:type="dcterms:W3CDTF">2026-07-29T10:19:10Z</dcterms:created>
  <dcterms:modified xsi:type="dcterms:W3CDTF">2026-07-29T10:19:10Z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